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B7C4B" w14:textId="77777777"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14:paraId="40734C98" w14:textId="77777777" w:rsidR="005F76F7" w:rsidRDefault="00530497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t>der AG Zelluläre Elektrophysiologie</w:t>
      </w:r>
    </w:p>
    <w:p w14:paraId="7D0C4C11" w14:textId="3C45FDDC" w:rsidR="002B4EBC" w:rsidRPr="00A6688E" w:rsidRDefault="005F76F7" w:rsidP="00ED5BB0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t>Medizinische Klinik und Poliklinik I</w:t>
      </w:r>
    </w:p>
    <w:p w14:paraId="5BCF2E12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36275928" w14:textId="77777777"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25487C">
        <w:rPr>
          <w:rFonts w:ascii="Calibri" w:hAnsi="Calibri" w:cs="Calibri"/>
          <w:bCs/>
          <w:szCs w:val="5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25487C">
        <w:rPr>
          <w:rFonts w:ascii="Calibri" w:hAnsi="Calibri" w:cs="Calibri"/>
          <w:bCs/>
          <w:szCs w:val="52"/>
        </w:rPr>
        <w:instrText xml:space="preserve"> FORMTEXT </w:instrText>
      </w:r>
      <w:r w:rsidR="0025487C">
        <w:rPr>
          <w:rFonts w:ascii="Calibri" w:hAnsi="Calibri" w:cs="Calibri"/>
          <w:bCs/>
          <w:szCs w:val="52"/>
        </w:rPr>
      </w:r>
      <w:r w:rsidR="0025487C">
        <w:rPr>
          <w:rFonts w:ascii="Calibri" w:hAnsi="Calibri" w:cs="Calibri"/>
          <w:bCs/>
          <w:szCs w:val="52"/>
        </w:rPr>
        <w:fldChar w:fldCharType="separate"/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szCs w:val="52"/>
        </w:rPr>
        <w:fldChar w:fldCharType="end"/>
      </w:r>
      <w:bookmarkEnd w:id="0"/>
    </w:p>
    <w:p w14:paraId="1E942D99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35A606CC" w14:textId="77777777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14:paraId="3D5F8D23" w14:textId="33C92E5F"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25487C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5487C">
        <w:rPr>
          <w:rFonts w:ascii="Calibri" w:hAnsi="Calibri" w:cs="Calibri"/>
          <w:bCs/>
          <w:szCs w:val="52"/>
        </w:rPr>
        <w:instrText xml:space="preserve"> FORMCHECKBOX </w:instrText>
      </w:r>
      <w:r w:rsidR="00230A9C">
        <w:rPr>
          <w:rFonts w:ascii="Calibri" w:hAnsi="Calibri" w:cs="Calibri"/>
          <w:bCs/>
          <w:szCs w:val="52"/>
        </w:rPr>
      </w:r>
      <w:r w:rsidR="00230A9C">
        <w:rPr>
          <w:rFonts w:ascii="Calibri" w:hAnsi="Calibri" w:cs="Calibri"/>
          <w:bCs/>
          <w:szCs w:val="52"/>
        </w:rPr>
        <w:fldChar w:fldCharType="separate"/>
      </w:r>
      <w:r w:rsidR="0025487C">
        <w:rPr>
          <w:rFonts w:ascii="Calibri" w:hAnsi="Calibri" w:cs="Calibri"/>
          <w:bCs/>
          <w:szCs w:val="52"/>
        </w:rPr>
        <w:fldChar w:fldCharType="end"/>
      </w:r>
      <w:bookmarkEnd w:id="1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230A9C">
        <w:rPr>
          <w:rFonts w:ascii="Calibri" w:hAnsi="Calibri" w:cs="Calibri"/>
          <w:bCs/>
          <w:szCs w:val="52"/>
        </w:rPr>
      </w:r>
      <w:r w:rsidR="00230A9C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="0053049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Kontrollkästchen3"/>
      <w:r w:rsidR="00530497">
        <w:rPr>
          <w:rFonts w:ascii="Calibri" w:hAnsi="Calibri" w:cs="Calibri"/>
          <w:bCs/>
          <w:szCs w:val="52"/>
        </w:rPr>
        <w:instrText xml:space="preserve"> FORMCHECKBOX </w:instrText>
      </w:r>
      <w:r w:rsidR="00230A9C">
        <w:rPr>
          <w:rFonts w:ascii="Calibri" w:hAnsi="Calibri" w:cs="Calibri"/>
          <w:bCs/>
          <w:szCs w:val="52"/>
        </w:rPr>
      </w:r>
      <w:r w:rsidR="00230A9C">
        <w:rPr>
          <w:rFonts w:ascii="Calibri" w:hAnsi="Calibri" w:cs="Calibri"/>
          <w:bCs/>
          <w:szCs w:val="52"/>
        </w:rPr>
        <w:fldChar w:fldCharType="separate"/>
      </w:r>
      <w:r w:rsidR="00530497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230A9C">
        <w:rPr>
          <w:rFonts w:ascii="Calibri" w:hAnsi="Calibri" w:cs="Calibri"/>
          <w:bCs/>
          <w:szCs w:val="52"/>
        </w:rPr>
      </w:r>
      <w:r w:rsidR="00230A9C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</w:p>
    <w:p w14:paraId="15B64711" w14:textId="77777777"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14:paraId="4CA082AC" w14:textId="77777777" w:rsidTr="002B4EBC">
        <w:tc>
          <w:tcPr>
            <w:tcW w:w="10060" w:type="dxa"/>
          </w:tcPr>
          <w:p w14:paraId="0CD1185E" w14:textId="77777777" w:rsidR="002B4EBC" w:rsidRPr="00A6688E" w:rsidRDefault="00A6688E" w:rsidP="00174C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14:paraId="5DC73DF7" w14:textId="77777777" w:rsidTr="002B4EBC">
        <w:trPr>
          <w:trHeight w:val="576"/>
        </w:trPr>
        <w:tc>
          <w:tcPr>
            <w:tcW w:w="10060" w:type="dxa"/>
          </w:tcPr>
          <w:p w14:paraId="44C1E6FC" w14:textId="4023B1EF" w:rsidR="002B4EBC" w:rsidRPr="00ED5BB0" w:rsidRDefault="009E0D7D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Zelluläre </w:t>
            </w:r>
            <w:proofErr w:type="spellStart"/>
            <w:r>
              <w:rPr>
                <w:rFonts w:ascii="Calibri" w:hAnsi="Calibri" w:cs="Calibri"/>
              </w:rPr>
              <w:t>Arrhythmiemechanismen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6B29A5">
              <w:rPr>
                <w:rFonts w:ascii="Calibri" w:hAnsi="Calibri" w:cs="Calibri"/>
              </w:rPr>
              <w:t>in der Herzinsuffizienz um im Vorhofflimmern</w:t>
            </w:r>
          </w:p>
        </w:tc>
      </w:tr>
      <w:tr w:rsidR="00A6688E" w14:paraId="2451497E" w14:textId="77777777" w:rsidTr="002B4EBC">
        <w:trPr>
          <w:trHeight w:val="576"/>
        </w:trPr>
        <w:tc>
          <w:tcPr>
            <w:tcW w:w="10060" w:type="dxa"/>
          </w:tcPr>
          <w:p w14:paraId="3FA12690" w14:textId="77777777"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</w:p>
        </w:tc>
      </w:tr>
      <w:tr w:rsidR="00A6688E" w:rsidRPr="001036FD" w14:paraId="24143309" w14:textId="77777777" w:rsidTr="002B4EBC">
        <w:trPr>
          <w:trHeight w:val="576"/>
        </w:trPr>
        <w:tc>
          <w:tcPr>
            <w:tcW w:w="10060" w:type="dxa"/>
          </w:tcPr>
          <w:p w14:paraId="5555DA6D" w14:textId="7D3F6246" w:rsidR="00FE024D" w:rsidRPr="00230A9C" w:rsidRDefault="00530497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30A9C">
              <w:rPr>
                <w:rFonts w:ascii="Calibri" w:hAnsi="Calibri" w:cs="Calibri"/>
              </w:rPr>
              <w:t>P</w:t>
            </w:r>
            <w:r w:rsidR="009E0D7D" w:rsidRPr="00230A9C">
              <w:rPr>
                <w:rFonts w:ascii="Calibri" w:hAnsi="Calibri" w:cs="Calibri"/>
              </w:rPr>
              <w:t>rof.</w:t>
            </w:r>
            <w:r w:rsidRPr="00230A9C">
              <w:rPr>
                <w:rFonts w:ascii="Calibri" w:hAnsi="Calibri" w:cs="Calibri"/>
              </w:rPr>
              <w:t xml:space="preserve"> Dr. med. Thomas Fischer</w:t>
            </w:r>
          </w:p>
          <w:p w14:paraId="43651DA7" w14:textId="77777777" w:rsidR="00ED5BB0" w:rsidRDefault="00FE024D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D5BB0">
              <w:rPr>
                <w:rFonts w:ascii="Calibri" w:hAnsi="Calibri" w:cs="Calibri"/>
              </w:rPr>
              <w:t xml:space="preserve">Oberarzt und Leiter invasive Elektrophysiologie, </w:t>
            </w:r>
            <w:r w:rsidR="0083277E" w:rsidRPr="00ED5BB0">
              <w:rPr>
                <w:rFonts w:ascii="Calibri" w:hAnsi="Calibri" w:cs="Calibri"/>
              </w:rPr>
              <w:t>Medizinische Klinik und Poliklinik I</w:t>
            </w:r>
            <w:r w:rsidRPr="00ED5BB0">
              <w:rPr>
                <w:rFonts w:ascii="Calibri" w:hAnsi="Calibri" w:cs="Calibri"/>
              </w:rPr>
              <w:t xml:space="preserve"> </w:t>
            </w:r>
          </w:p>
          <w:p w14:paraId="5D7D1ED1" w14:textId="047371AD" w:rsidR="001036FD" w:rsidRPr="001036FD" w:rsidRDefault="001036FD" w:rsidP="000C3A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14:paraId="520FDB38" w14:textId="77777777" w:rsidTr="002B4EBC">
        <w:tc>
          <w:tcPr>
            <w:tcW w:w="10060" w:type="dxa"/>
          </w:tcPr>
          <w:p w14:paraId="35F6A475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14:paraId="2152338D" w14:textId="77777777" w:rsidTr="002B4EBC">
        <w:trPr>
          <w:trHeight w:val="801"/>
        </w:trPr>
        <w:tc>
          <w:tcPr>
            <w:tcW w:w="10060" w:type="dxa"/>
          </w:tcPr>
          <w:p w14:paraId="4559CE75" w14:textId="09F70ED8" w:rsidR="00355D7C" w:rsidRPr="00ED5BB0" w:rsidRDefault="00A673ED" w:rsidP="0099261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Forschungsschwerpunkt der Arbeitsgruppe für zelluläre Elektrophysiologie der Medizinischen Klinik I (Leitung Prof. Dr. med. T. Fischer) ist die grundlagenwissenschaftliche </w:t>
            </w:r>
            <w:r w:rsidR="0099261E">
              <w:rPr>
                <w:rFonts w:ascii="Calibri" w:hAnsi="Calibri" w:cs="Calibri"/>
              </w:rPr>
              <w:t xml:space="preserve">bzw. translationale </w:t>
            </w:r>
            <w:r>
              <w:rPr>
                <w:rFonts w:ascii="Calibri" w:hAnsi="Calibri" w:cs="Calibri"/>
              </w:rPr>
              <w:t xml:space="preserve">Untersuchung zellulärer Pathomechanismen in der Herzinsuffizienz, dem Vorhofflimmern und </w:t>
            </w:r>
            <w:r w:rsidR="00712BC2">
              <w:rPr>
                <w:rFonts w:ascii="Calibri" w:hAnsi="Calibri" w:cs="Calibri"/>
              </w:rPr>
              <w:t>weiteren</w:t>
            </w:r>
            <w:r>
              <w:rPr>
                <w:rFonts w:ascii="Calibri" w:hAnsi="Calibri" w:cs="Calibri"/>
              </w:rPr>
              <w:t xml:space="preserve"> kardialen Pathologien</w:t>
            </w:r>
            <w:r w:rsidR="00712BC2">
              <w:rPr>
                <w:rFonts w:ascii="Calibri" w:hAnsi="Calibri" w:cs="Calibri"/>
              </w:rPr>
              <w:t>.</w:t>
            </w:r>
            <w:r w:rsidR="0099261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Ein besonderer Fokus liegt hierbei auf dem </w:t>
            </w:r>
            <w:proofErr w:type="spellStart"/>
            <w:r>
              <w:rPr>
                <w:rFonts w:ascii="Calibri" w:hAnsi="Calibri" w:cs="Calibri"/>
              </w:rPr>
              <w:t>kardiomyozytärem</w:t>
            </w:r>
            <w:proofErr w:type="spellEnd"/>
            <w:r>
              <w:rPr>
                <w:rFonts w:ascii="Calibri" w:hAnsi="Calibri" w:cs="Calibri"/>
              </w:rPr>
              <w:t xml:space="preserve"> Kalziumstoffwechsel. Hier stellt die</w:t>
            </w:r>
            <w:r w:rsidR="000C3A0C">
              <w:rPr>
                <w:rFonts w:ascii="Calibri" w:hAnsi="Calibri" w:cs="Calibri"/>
              </w:rPr>
              <w:t xml:space="preserve"> Entwicklung eines erhöhten diastolischen Kalziumlecks aus dem </w:t>
            </w:r>
            <w:proofErr w:type="spellStart"/>
            <w:r w:rsidR="000C3A0C">
              <w:rPr>
                <w:rFonts w:ascii="Calibri" w:hAnsi="Calibri" w:cs="Calibri"/>
              </w:rPr>
              <w:t>Sark</w:t>
            </w:r>
            <w:r w:rsidR="00A372C3">
              <w:rPr>
                <w:rFonts w:ascii="Calibri" w:hAnsi="Calibri" w:cs="Calibri"/>
              </w:rPr>
              <w:t>orplasmatischen</w:t>
            </w:r>
            <w:proofErr w:type="spellEnd"/>
            <w:r w:rsidR="00A372C3">
              <w:rPr>
                <w:rFonts w:ascii="Calibri" w:hAnsi="Calibri" w:cs="Calibri"/>
              </w:rPr>
              <w:t xml:space="preserve"> Retikulum</w:t>
            </w:r>
            <w:r>
              <w:rPr>
                <w:rFonts w:ascii="Calibri" w:hAnsi="Calibri" w:cs="Calibri"/>
              </w:rPr>
              <w:t xml:space="preserve">, verursacht durch eine gestörte Balance kardialer </w:t>
            </w:r>
            <w:proofErr w:type="spellStart"/>
            <w:r>
              <w:rPr>
                <w:rFonts w:ascii="Calibri" w:hAnsi="Calibri" w:cs="Calibri"/>
              </w:rPr>
              <w:t>Proteinkinasen</w:t>
            </w:r>
            <w:proofErr w:type="spellEnd"/>
            <w:r>
              <w:rPr>
                <w:rFonts w:ascii="Calibri" w:hAnsi="Calibri" w:cs="Calibri"/>
              </w:rPr>
              <w:t xml:space="preserve"> und -</w:t>
            </w:r>
            <w:proofErr w:type="spellStart"/>
            <w:r>
              <w:rPr>
                <w:rFonts w:ascii="Calibri" w:hAnsi="Calibri" w:cs="Calibri"/>
              </w:rPr>
              <w:t>phosphatasen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="00A372C3">
              <w:rPr>
                <w:rFonts w:ascii="Calibri" w:hAnsi="Calibri" w:cs="Calibri"/>
              </w:rPr>
              <w:t xml:space="preserve"> einen wichtigen zellulären </w:t>
            </w:r>
            <w:proofErr w:type="spellStart"/>
            <w:r w:rsidR="00A372C3">
              <w:rPr>
                <w:rFonts w:ascii="Calibri" w:hAnsi="Calibri" w:cs="Calibri"/>
              </w:rPr>
              <w:t>Arrhythmiemechanismus</w:t>
            </w:r>
            <w:proofErr w:type="spellEnd"/>
            <w:r w:rsidR="00A372C3">
              <w:rPr>
                <w:rFonts w:ascii="Calibri" w:hAnsi="Calibri" w:cs="Calibri"/>
              </w:rPr>
              <w:t xml:space="preserve"> dar.</w:t>
            </w:r>
            <w:r w:rsidR="00712BC2">
              <w:rPr>
                <w:rFonts w:ascii="Calibri" w:hAnsi="Calibri" w:cs="Calibri"/>
              </w:rPr>
              <w:t xml:space="preserve"> Aktuelle Projekte beschäftigen sich hierbei insbesondere mit dem Einfluss der Protein-Phosphatase 1 sowie der natriuretischen Peptide auf die </w:t>
            </w:r>
            <w:r w:rsidR="0099261E">
              <w:rPr>
                <w:rFonts w:ascii="Calibri" w:hAnsi="Calibri" w:cs="Calibri"/>
              </w:rPr>
              <w:t xml:space="preserve">kardiale </w:t>
            </w:r>
            <w:proofErr w:type="spellStart"/>
            <w:r w:rsidR="00712BC2">
              <w:rPr>
                <w:rFonts w:ascii="Calibri" w:hAnsi="Calibri" w:cs="Calibri"/>
              </w:rPr>
              <w:t>Arrhythmie</w:t>
            </w:r>
            <w:r w:rsidR="0099261E">
              <w:rPr>
                <w:rFonts w:ascii="Calibri" w:hAnsi="Calibri" w:cs="Calibri"/>
              </w:rPr>
              <w:t>entstehung</w:t>
            </w:r>
            <w:proofErr w:type="spellEnd"/>
            <w:r w:rsidR="00712BC2">
              <w:rPr>
                <w:rFonts w:ascii="Calibri" w:hAnsi="Calibri" w:cs="Calibri"/>
              </w:rPr>
              <w:t xml:space="preserve"> und</w:t>
            </w:r>
            <w:r w:rsidR="0099261E">
              <w:rPr>
                <w:rFonts w:ascii="Calibri" w:hAnsi="Calibri" w:cs="Calibri"/>
              </w:rPr>
              <w:t xml:space="preserve"> </w:t>
            </w:r>
            <w:proofErr w:type="spellStart"/>
            <w:r w:rsidR="0099261E">
              <w:rPr>
                <w:rFonts w:ascii="Calibri" w:hAnsi="Calibri" w:cs="Calibri"/>
              </w:rPr>
              <w:t>myokardiale</w:t>
            </w:r>
            <w:proofErr w:type="spellEnd"/>
            <w:r w:rsidR="00712BC2">
              <w:rPr>
                <w:rFonts w:ascii="Calibri" w:hAnsi="Calibri" w:cs="Calibri"/>
              </w:rPr>
              <w:t xml:space="preserve"> Kontraktilität. </w:t>
            </w:r>
            <w:r w:rsidR="0099261E">
              <w:rPr>
                <w:rFonts w:ascii="Calibri" w:hAnsi="Calibri" w:cs="Calibri"/>
              </w:rPr>
              <w:t xml:space="preserve">Ziel unserer Arbeit ist die </w:t>
            </w:r>
            <w:proofErr w:type="spellStart"/>
            <w:r w:rsidR="0099261E">
              <w:rPr>
                <w:rFonts w:ascii="Calibri" w:hAnsi="Calibri" w:cs="Calibri"/>
              </w:rPr>
              <w:t>Indentifikation</w:t>
            </w:r>
            <w:proofErr w:type="spellEnd"/>
            <w:r w:rsidR="0099261E">
              <w:rPr>
                <w:rFonts w:ascii="Calibri" w:hAnsi="Calibri" w:cs="Calibri"/>
              </w:rPr>
              <w:t xml:space="preserve"> möglicher neuer antiarrhythmischer Therapieansätze.</w:t>
            </w:r>
          </w:p>
        </w:tc>
      </w:tr>
      <w:tr w:rsidR="00A6688E" w14:paraId="630948F7" w14:textId="77777777" w:rsidTr="002B4EBC">
        <w:tc>
          <w:tcPr>
            <w:tcW w:w="10060" w:type="dxa"/>
          </w:tcPr>
          <w:p w14:paraId="699061EA" w14:textId="77777777"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14:paraId="37E9DEED" w14:textId="77777777" w:rsidTr="002B4EBC">
        <w:trPr>
          <w:trHeight w:val="931"/>
        </w:trPr>
        <w:tc>
          <w:tcPr>
            <w:tcW w:w="10060" w:type="dxa"/>
          </w:tcPr>
          <w:p w14:paraId="76410857" w14:textId="64835E01" w:rsidR="00591F08" w:rsidRPr="00E26449" w:rsidRDefault="00530497" w:rsidP="008E45C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70C0"/>
              </w:rPr>
            </w:pPr>
            <w:r w:rsidRPr="00E26449">
              <w:rPr>
                <w:rFonts w:ascii="Calibri" w:hAnsi="Calibri" w:cs="Calibri"/>
              </w:rPr>
              <w:t xml:space="preserve">Nach sorgfältiger Einarbeitung </w:t>
            </w:r>
            <w:r w:rsidR="002722D8" w:rsidRPr="00E26449">
              <w:rPr>
                <w:rFonts w:ascii="Calibri" w:hAnsi="Calibri" w:cs="Calibri"/>
              </w:rPr>
              <w:t xml:space="preserve">in die Methodik </w:t>
            </w:r>
            <w:r w:rsidRPr="00E26449">
              <w:rPr>
                <w:rFonts w:ascii="Calibri" w:hAnsi="Calibri" w:cs="Calibri"/>
              </w:rPr>
              <w:t>und unter fortlaufender</w:t>
            </w:r>
            <w:r w:rsidR="00B20AE7" w:rsidRPr="00E26449">
              <w:rPr>
                <w:rFonts w:ascii="Calibri" w:hAnsi="Calibri" w:cs="Calibri"/>
              </w:rPr>
              <w:t xml:space="preserve"> persönlicher</w:t>
            </w:r>
            <w:r w:rsidRPr="00E26449">
              <w:rPr>
                <w:rFonts w:ascii="Calibri" w:hAnsi="Calibri" w:cs="Calibri"/>
              </w:rPr>
              <w:t xml:space="preserve"> Betreuung</w:t>
            </w:r>
            <w:r w:rsidR="00286B6F" w:rsidRPr="00E26449">
              <w:rPr>
                <w:rFonts w:ascii="Calibri" w:hAnsi="Calibri" w:cs="Calibri"/>
              </w:rPr>
              <w:t xml:space="preserve"> ist das Ziel die</w:t>
            </w:r>
            <w:r w:rsidRPr="00E26449">
              <w:rPr>
                <w:rFonts w:ascii="Calibri" w:hAnsi="Calibri" w:cs="Calibri"/>
              </w:rPr>
              <w:t xml:space="preserve"> selbstständige Durchführung</w:t>
            </w:r>
            <w:r w:rsidR="00355D7C" w:rsidRPr="00E26449">
              <w:rPr>
                <w:rFonts w:ascii="Calibri" w:hAnsi="Calibri" w:cs="Calibri"/>
              </w:rPr>
              <w:t xml:space="preserve">, </w:t>
            </w:r>
            <w:r w:rsidRPr="00E26449">
              <w:rPr>
                <w:rFonts w:ascii="Calibri" w:hAnsi="Calibri" w:cs="Calibri"/>
              </w:rPr>
              <w:t xml:space="preserve">Auswertung </w:t>
            </w:r>
            <w:r w:rsidR="00355D7C" w:rsidRPr="00E26449">
              <w:rPr>
                <w:rFonts w:ascii="Calibri" w:hAnsi="Calibri" w:cs="Calibri"/>
              </w:rPr>
              <w:t xml:space="preserve">und statistische Aufbereitung </w:t>
            </w:r>
            <w:r w:rsidRPr="00E26449">
              <w:rPr>
                <w:rFonts w:ascii="Calibri" w:hAnsi="Calibri" w:cs="Calibri"/>
              </w:rPr>
              <w:t>fluoreszenzmikroskopischer Experimente</w:t>
            </w:r>
            <w:r w:rsidR="006B29A5">
              <w:rPr>
                <w:rFonts w:ascii="Calibri" w:hAnsi="Calibri" w:cs="Calibri"/>
              </w:rPr>
              <w:t xml:space="preserve"> (</w:t>
            </w:r>
            <w:proofErr w:type="spellStart"/>
            <w:r w:rsidR="006B29A5">
              <w:rPr>
                <w:rFonts w:ascii="Calibri" w:hAnsi="Calibri" w:cs="Calibri"/>
              </w:rPr>
              <w:t>Konfokalmikroskopie</w:t>
            </w:r>
            <w:proofErr w:type="spellEnd"/>
            <w:r w:rsidR="006B29A5">
              <w:rPr>
                <w:rFonts w:ascii="Calibri" w:hAnsi="Calibri" w:cs="Calibri"/>
              </w:rPr>
              <w:t xml:space="preserve">, </w:t>
            </w:r>
            <w:proofErr w:type="spellStart"/>
            <w:r w:rsidR="006B29A5">
              <w:rPr>
                <w:rFonts w:ascii="Calibri" w:hAnsi="Calibri" w:cs="Calibri"/>
              </w:rPr>
              <w:t>Epifluoreszenzmikroskopie</w:t>
            </w:r>
            <w:proofErr w:type="spellEnd"/>
            <w:r w:rsidR="006B29A5">
              <w:rPr>
                <w:rFonts w:ascii="Calibri" w:hAnsi="Calibri" w:cs="Calibri"/>
              </w:rPr>
              <w:t>)</w:t>
            </w:r>
            <w:r w:rsidR="00CC7543" w:rsidRPr="00E26449">
              <w:rPr>
                <w:rFonts w:ascii="Calibri" w:hAnsi="Calibri" w:cs="Calibri"/>
              </w:rPr>
              <w:t xml:space="preserve"> </w:t>
            </w:r>
            <w:r w:rsidRPr="00E26449">
              <w:rPr>
                <w:rFonts w:ascii="Calibri" w:hAnsi="Calibri" w:cs="Calibri"/>
              </w:rPr>
              <w:t>an isolierten</w:t>
            </w:r>
            <w:r w:rsidR="00ED5BB0">
              <w:rPr>
                <w:rFonts w:ascii="Calibri" w:hAnsi="Calibri" w:cs="Calibri"/>
              </w:rPr>
              <w:t xml:space="preserve"> murinen und humanen</w:t>
            </w:r>
            <w:r w:rsidRPr="00E26449">
              <w:rPr>
                <w:rFonts w:ascii="Calibri" w:hAnsi="Calibri" w:cs="Calibri"/>
              </w:rPr>
              <w:t xml:space="preserve"> Herzmuskelzellen</w:t>
            </w:r>
            <w:r w:rsidR="00286B6F" w:rsidRPr="00E26449">
              <w:rPr>
                <w:rFonts w:ascii="Calibri" w:hAnsi="Calibri" w:cs="Calibri"/>
              </w:rPr>
              <w:t xml:space="preserve"> </w:t>
            </w:r>
            <w:r w:rsidR="00712BC2">
              <w:rPr>
                <w:rFonts w:ascii="Calibri" w:hAnsi="Calibri" w:cs="Calibri"/>
              </w:rPr>
              <w:t xml:space="preserve">sowie ggf. auch die Durchführung molekularbiologischer Untersuchungen (z.B. Western Blots) </w:t>
            </w:r>
            <w:r w:rsidR="00286B6F" w:rsidRPr="00E26449">
              <w:rPr>
                <w:rFonts w:ascii="Calibri" w:hAnsi="Calibri" w:cs="Calibri"/>
              </w:rPr>
              <w:t xml:space="preserve">als </w:t>
            </w:r>
            <w:r w:rsidR="00B20AE7" w:rsidRPr="00E26449">
              <w:rPr>
                <w:rFonts w:ascii="Calibri" w:hAnsi="Calibri" w:cs="Calibri"/>
              </w:rPr>
              <w:t>G</w:t>
            </w:r>
            <w:r w:rsidR="00286B6F" w:rsidRPr="00E26449">
              <w:rPr>
                <w:rFonts w:ascii="Calibri" w:hAnsi="Calibri" w:cs="Calibri"/>
              </w:rPr>
              <w:t>rundlage</w:t>
            </w:r>
            <w:r w:rsidR="00712BC2">
              <w:rPr>
                <w:rFonts w:ascii="Calibri" w:hAnsi="Calibri" w:cs="Calibri"/>
              </w:rPr>
              <w:t xml:space="preserve"> der eigenen Promotionsarbeit</w:t>
            </w:r>
            <w:r w:rsidR="00FE024D" w:rsidRPr="00E26449">
              <w:rPr>
                <w:rFonts w:ascii="Calibri" w:hAnsi="Calibri" w:cs="Calibri"/>
              </w:rPr>
              <w:t>.</w:t>
            </w:r>
            <w:r w:rsidR="008E45C5" w:rsidRPr="00E26449">
              <w:rPr>
                <w:rFonts w:ascii="Calibri" w:hAnsi="Calibri" w:cs="Calibri"/>
              </w:rPr>
              <w:t xml:space="preserve"> Die experimentelle Tätigkeit erfolgt </w:t>
            </w:r>
            <w:r w:rsidR="00712BC2">
              <w:rPr>
                <w:rFonts w:ascii="Calibri" w:hAnsi="Calibri" w:cs="Calibri"/>
              </w:rPr>
              <w:t>in einem modernen Forschungslabor</w:t>
            </w:r>
            <w:r w:rsidR="008E45C5" w:rsidRPr="00E26449">
              <w:rPr>
                <w:rFonts w:ascii="Calibri" w:hAnsi="Calibri" w:cs="Calibri"/>
              </w:rPr>
              <w:t xml:space="preserve"> am Deutschen Zentrum für Herzinsuffizienz</w:t>
            </w:r>
            <w:r w:rsidR="00ED5BB0">
              <w:rPr>
                <w:rFonts w:ascii="Calibri" w:hAnsi="Calibri" w:cs="Calibri"/>
              </w:rPr>
              <w:t xml:space="preserve"> (DZHI)</w:t>
            </w:r>
            <w:r w:rsidR="008E45C5" w:rsidRPr="00E26449">
              <w:rPr>
                <w:rFonts w:ascii="Calibri" w:hAnsi="Calibri" w:cs="Calibri"/>
              </w:rPr>
              <w:t xml:space="preserve"> in enger Kooperation mit dem Department Translationale Forschung (Prof. Dr. med. Christoph Maack).</w:t>
            </w:r>
            <w:r w:rsidR="002722D8" w:rsidRPr="00E26449">
              <w:rPr>
                <w:rFonts w:ascii="Calibri" w:hAnsi="Calibri" w:cs="Calibri"/>
              </w:rPr>
              <w:t xml:space="preserve"> </w:t>
            </w:r>
          </w:p>
        </w:tc>
      </w:tr>
      <w:tr w:rsidR="00A6688E" w14:paraId="5B2CDED3" w14:textId="77777777" w:rsidTr="002B4EBC">
        <w:tc>
          <w:tcPr>
            <w:tcW w:w="10060" w:type="dxa"/>
          </w:tcPr>
          <w:p w14:paraId="221A048A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14:paraId="6CF550E8" w14:textId="77777777" w:rsidTr="002B4EBC">
        <w:trPr>
          <w:trHeight w:val="808"/>
        </w:trPr>
        <w:tc>
          <w:tcPr>
            <w:tcW w:w="10060" w:type="dxa"/>
          </w:tcPr>
          <w:p w14:paraId="52D11CDB" w14:textId="16C587D1" w:rsidR="0083277E" w:rsidRPr="00ED5BB0" w:rsidRDefault="00E26449" w:rsidP="00E2644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ED5BB0">
              <w:rPr>
                <w:rFonts w:ascii="Calibri" w:hAnsi="Calibri" w:cs="Calibri"/>
              </w:rPr>
              <w:t>Studium</w:t>
            </w:r>
            <w:r w:rsidR="00ED5BB0">
              <w:rPr>
                <w:rFonts w:ascii="Calibri" w:hAnsi="Calibri" w:cs="Calibri"/>
              </w:rPr>
              <w:t xml:space="preserve"> der</w:t>
            </w:r>
            <w:r w:rsidRPr="00ED5BB0">
              <w:rPr>
                <w:rFonts w:ascii="Calibri" w:hAnsi="Calibri" w:cs="Calibri"/>
              </w:rPr>
              <w:t xml:space="preserve"> Humanmedizin</w:t>
            </w:r>
            <w:r w:rsidR="002722D8" w:rsidRPr="00ED5BB0">
              <w:rPr>
                <w:rFonts w:ascii="Calibri" w:hAnsi="Calibri" w:cs="Calibri"/>
              </w:rPr>
              <w:t xml:space="preserve"> nach </w:t>
            </w:r>
            <w:r w:rsidR="00286B6F" w:rsidRPr="00ED5BB0">
              <w:rPr>
                <w:rFonts w:ascii="Calibri" w:hAnsi="Calibri" w:cs="Calibri"/>
              </w:rPr>
              <w:t>Abschluss</w:t>
            </w:r>
            <w:r w:rsidR="00355D7C" w:rsidRPr="00ED5BB0">
              <w:rPr>
                <w:rFonts w:ascii="Calibri" w:hAnsi="Calibri" w:cs="Calibri"/>
              </w:rPr>
              <w:t xml:space="preserve"> des 1. Staatsexamen </w:t>
            </w:r>
            <w:r w:rsidR="00B20AE7" w:rsidRPr="00ED5BB0">
              <w:rPr>
                <w:rFonts w:ascii="Calibri" w:hAnsi="Calibri" w:cs="Calibri"/>
              </w:rPr>
              <w:t>mit guten</w:t>
            </w:r>
            <w:r w:rsidR="00355D7C" w:rsidRPr="00ED5BB0">
              <w:rPr>
                <w:rFonts w:ascii="Calibri" w:hAnsi="Calibri" w:cs="Calibri"/>
              </w:rPr>
              <w:t xml:space="preserve"> Studienleistungen</w:t>
            </w:r>
            <w:r w:rsidR="002C6237">
              <w:rPr>
                <w:rFonts w:ascii="Calibri" w:hAnsi="Calibri" w:cs="Calibri"/>
              </w:rPr>
              <w:t>.</w:t>
            </w:r>
          </w:p>
          <w:p w14:paraId="399C1078" w14:textId="71013943" w:rsidR="00286B6F" w:rsidRPr="00ED5BB0" w:rsidRDefault="002722D8" w:rsidP="00E2644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ED5BB0">
              <w:rPr>
                <w:rFonts w:ascii="Calibri" w:hAnsi="Calibri" w:cs="Calibri"/>
              </w:rPr>
              <w:t>N</w:t>
            </w:r>
            <w:r w:rsidR="00B20AE7" w:rsidRPr="00ED5BB0">
              <w:rPr>
                <w:rFonts w:ascii="Calibri" w:hAnsi="Calibri" w:cs="Calibri"/>
              </w:rPr>
              <w:t xml:space="preserve">aturwissenschaftliches Interesse </w:t>
            </w:r>
            <w:r w:rsidRPr="00ED5BB0">
              <w:rPr>
                <w:rFonts w:ascii="Calibri" w:hAnsi="Calibri" w:cs="Calibri"/>
              </w:rPr>
              <w:t>und</w:t>
            </w:r>
            <w:r w:rsidR="001036FD" w:rsidRPr="00ED5BB0">
              <w:rPr>
                <w:rFonts w:ascii="Calibri" w:hAnsi="Calibri" w:cs="Calibri"/>
              </w:rPr>
              <w:t xml:space="preserve"> die Fähigkeit selbstorganisiert zu Arbeiten sind wichtige Voraussetzungen zum erfolgreichen Abschluss eines experiment</w:t>
            </w:r>
            <w:r w:rsidR="000C3A0C">
              <w:rPr>
                <w:rFonts w:ascii="Calibri" w:hAnsi="Calibri" w:cs="Calibri"/>
              </w:rPr>
              <w:t>el</w:t>
            </w:r>
            <w:r w:rsidR="001036FD" w:rsidRPr="00ED5BB0">
              <w:rPr>
                <w:rFonts w:ascii="Calibri" w:hAnsi="Calibri" w:cs="Calibri"/>
              </w:rPr>
              <w:t>l</w:t>
            </w:r>
            <w:r w:rsidR="0083277E" w:rsidRPr="00ED5BB0">
              <w:rPr>
                <w:rFonts w:ascii="Calibri" w:hAnsi="Calibri" w:cs="Calibri"/>
              </w:rPr>
              <w:t>-grundlagenwissenschaftlichen</w:t>
            </w:r>
            <w:r w:rsidRPr="00ED5BB0">
              <w:rPr>
                <w:rFonts w:ascii="Calibri" w:hAnsi="Calibri" w:cs="Calibri"/>
              </w:rPr>
              <w:t xml:space="preserve"> Projekts</w:t>
            </w:r>
            <w:r w:rsidR="002C6237">
              <w:rPr>
                <w:rFonts w:ascii="Calibri" w:hAnsi="Calibri" w:cs="Calibri"/>
              </w:rPr>
              <w:t>.</w:t>
            </w:r>
          </w:p>
          <w:p w14:paraId="636D236F" w14:textId="4F021F29" w:rsidR="000C3A0C" w:rsidRPr="000C3A0C" w:rsidRDefault="00355D7C" w:rsidP="000C3A0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ED5BB0">
              <w:rPr>
                <w:rFonts w:ascii="Calibri" w:hAnsi="Calibri" w:cs="Calibri"/>
              </w:rPr>
              <w:t xml:space="preserve">Wünschenswert </w:t>
            </w:r>
            <w:r w:rsidR="002722D8" w:rsidRPr="00ED5BB0">
              <w:rPr>
                <w:rFonts w:ascii="Calibri" w:hAnsi="Calibri" w:cs="Calibri"/>
              </w:rPr>
              <w:t>ist</w:t>
            </w:r>
            <w:r w:rsidRPr="00ED5BB0">
              <w:rPr>
                <w:rFonts w:ascii="Calibri" w:hAnsi="Calibri" w:cs="Calibri"/>
              </w:rPr>
              <w:t xml:space="preserve"> </w:t>
            </w:r>
            <w:r w:rsidR="00452294" w:rsidRPr="00ED5BB0">
              <w:rPr>
                <w:rFonts w:ascii="Calibri" w:hAnsi="Calibri" w:cs="Calibri"/>
              </w:rPr>
              <w:t>das</w:t>
            </w:r>
            <w:r w:rsidRPr="00ED5BB0">
              <w:rPr>
                <w:rFonts w:ascii="Calibri" w:hAnsi="Calibri" w:cs="Calibri"/>
              </w:rPr>
              <w:t xml:space="preserve"> längerfristige Interesse die </w:t>
            </w:r>
            <w:r w:rsidR="002722D8" w:rsidRPr="00ED5BB0">
              <w:rPr>
                <w:rFonts w:ascii="Calibri" w:hAnsi="Calibri" w:cs="Calibri"/>
              </w:rPr>
              <w:t>zukünftige</w:t>
            </w:r>
            <w:r w:rsidRPr="00ED5BB0">
              <w:rPr>
                <w:rFonts w:ascii="Calibri" w:hAnsi="Calibri" w:cs="Calibri"/>
              </w:rPr>
              <w:t xml:space="preserve"> ärztliche Tätigkeit </w:t>
            </w:r>
            <w:r w:rsidR="00452294" w:rsidRPr="00ED5BB0">
              <w:rPr>
                <w:rFonts w:ascii="Calibri" w:hAnsi="Calibri" w:cs="Calibri"/>
              </w:rPr>
              <w:t xml:space="preserve">mit wissenschaftlichem Arbeiten </w:t>
            </w:r>
            <w:r w:rsidR="00B20AE7" w:rsidRPr="00ED5BB0">
              <w:rPr>
                <w:rFonts w:ascii="Calibri" w:hAnsi="Calibri" w:cs="Calibri"/>
              </w:rPr>
              <w:t>als ‚</w:t>
            </w:r>
            <w:proofErr w:type="spellStart"/>
            <w:r w:rsidR="00B20AE7" w:rsidRPr="00ED5BB0">
              <w:rPr>
                <w:rFonts w:ascii="Calibri" w:hAnsi="Calibri" w:cs="Calibri"/>
              </w:rPr>
              <w:t>Clinician</w:t>
            </w:r>
            <w:proofErr w:type="spellEnd"/>
            <w:r w:rsidR="00B20AE7" w:rsidRPr="00ED5BB0">
              <w:rPr>
                <w:rFonts w:ascii="Calibri" w:hAnsi="Calibri" w:cs="Calibri"/>
              </w:rPr>
              <w:t xml:space="preserve"> Scientist‘ zu verbinden.</w:t>
            </w:r>
            <w:r w:rsidRPr="00ED5BB0">
              <w:rPr>
                <w:rFonts w:ascii="Calibri" w:hAnsi="Calibri" w:cs="Calibri"/>
              </w:rPr>
              <w:t xml:space="preserve"> </w:t>
            </w:r>
            <w:r w:rsidR="00B20AE7" w:rsidRPr="00ED5BB0">
              <w:rPr>
                <w:rFonts w:ascii="Calibri" w:hAnsi="Calibri" w:cs="Calibri"/>
              </w:rPr>
              <w:t>Hier</w:t>
            </w:r>
            <w:r w:rsidRPr="00ED5BB0">
              <w:rPr>
                <w:rFonts w:ascii="Calibri" w:hAnsi="Calibri" w:cs="Calibri"/>
              </w:rPr>
              <w:t xml:space="preserve"> </w:t>
            </w:r>
            <w:r w:rsidR="000C3A0C">
              <w:rPr>
                <w:rFonts w:ascii="Calibri" w:hAnsi="Calibri" w:cs="Calibri"/>
              </w:rPr>
              <w:t>können wir</w:t>
            </w:r>
            <w:r w:rsidR="002722D8" w:rsidRPr="00ED5BB0">
              <w:rPr>
                <w:rFonts w:ascii="Calibri" w:hAnsi="Calibri" w:cs="Calibri"/>
              </w:rPr>
              <w:t xml:space="preserve"> bei Interesse</w:t>
            </w:r>
            <w:r w:rsidRPr="00ED5BB0">
              <w:rPr>
                <w:rFonts w:ascii="Calibri" w:hAnsi="Calibri" w:cs="Calibri"/>
              </w:rPr>
              <w:t xml:space="preserve"> auch schon studienbegleitend </w:t>
            </w:r>
            <w:r w:rsidR="00452294" w:rsidRPr="00ED5BB0">
              <w:rPr>
                <w:rFonts w:ascii="Calibri" w:hAnsi="Calibri" w:cs="Calibri"/>
              </w:rPr>
              <w:t>vertiefende</w:t>
            </w:r>
            <w:r w:rsidRPr="00ED5BB0">
              <w:rPr>
                <w:rFonts w:ascii="Calibri" w:hAnsi="Calibri" w:cs="Calibri"/>
              </w:rPr>
              <w:t xml:space="preserve"> Einblicke in die klinische Elektrophysiologie / Kardiologie am UKW </w:t>
            </w:r>
            <w:r w:rsidR="00452294" w:rsidRPr="00ED5BB0">
              <w:rPr>
                <w:rFonts w:ascii="Calibri" w:hAnsi="Calibri" w:cs="Calibri"/>
              </w:rPr>
              <w:t>bieten</w:t>
            </w:r>
            <w:r w:rsidRPr="00ED5BB0">
              <w:rPr>
                <w:rFonts w:ascii="Calibri" w:hAnsi="Calibri" w:cs="Calibri"/>
              </w:rPr>
              <w:t>.</w:t>
            </w:r>
          </w:p>
        </w:tc>
      </w:tr>
      <w:tr w:rsidR="00A6688E" w:rsidRPr="00230A9C" w14:paraId="6AA7F184" w14:textId="77777777" w:rsidTr="002B4EBC">
        <w:tc>
          <w:tcPr>
            <w:tcW w:w="10060" w:type="dxa"/>
          </w:tcPr>
          <w:p w14:paraId="1A2DD097" w14:textId="77777777"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14:paraId="5C0D615E" w14:textId="77777777" w:rsidTr="00A6688E">
        <w:trPr>
          <w:trHeight w:val="431"/>
        </w:trPr>
        <w:tc>
          <w:tcPr>
            <w:tcW w:w="10060" w:type="dxa"/>
          </w:tcPr>
          <w:p w14:paraId="47E94BCA" w14:textId="64CEDAC3" w:rsidR="00A6688E" w:rsidRPr="00A6688E" w:rsidRDefault="00A6688E" w:rsidP="0025487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="0083277E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83277E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230A9C">
              <w:rPr>
                <w:rFonts w:ascii="Calibri" w:hAnsi="Calibri" w:cs="Calibri"/>
                <w:sz w:val="26"/>
                <w:szCs w:val="26"/>
              </w:rPr>
            </w:r>
            <w:r w:rsidR="00230A9C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83277E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5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6B29A5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lkästchen6"/>
            <w:r w:rsidR="006B29A5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230A9C">
              <w:rPr>
                <w:rFonts w:ascii="Calibri" w:hAnsi="Calibri" w:cs="Calibri"/>
                <w:sz w:val="26"/>
                <w:szCs w:val="26"/>
              </w:rPr>
            </w:r>
            <w:r w:rsidR="00230A9C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6B29A5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6"/>
          </w:p>
        </w:tc>
      </w:tr>
      <w:tr w:rsidR="00A6688E" w14:paraId="7BF7FC08" w14:textId="77777777" w:rsidTr="00A6688E">
        <w:trPr>
          <w:trHeight w:val="422"/>
        </w:trPr>
        <w:tc>
          <w:tcPr>
            <w:tcW w:w="10060" w:type="dxa"/>
          </w:tcPr>
          <w:p w14:paraId="085D3CF3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14:paraId="7A2A7FE1" w14:textId="77777777" w:rsidTr="002B4EBC">
        <w:trPr>
          <w:trHeight w:val="640"/>
        </w:trPr>
        <w:tc>
          <w:tcPr>
            <w:tcW w:w="10060" w:type="dxa"/>
          </w:tcPr>
          <w:p w14:paraId="738CC33A" w14:textId="11519D3C" w:rsidR="002D69EB" w:rsidRPr="002E4608" w:rsidRDefault="0099261E" w:rsidP="002C62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</w:rPr>
              <w:lastRenderedPageBreak/>
              <w:t xml:space="preserve">Ein Projektbeginn ist bereits im kommenden Wintersemester möglich. </w:t>
            </w:r>
            <w:r w:rsidR="00ED5BB0" w:rsidRPr="00ED5BB0">
              <w:rPr>
                <w:rFonts w:ascii="Calibri" w:hAnsi="Calibri" w:cs="Calibri"/>
              </w:rPr>
              <w:t xml:space="preserve">Insgesamt </w:t>
            </w:r>
            <w:r w:rsidR="002C6237">
              <w:rPr>
                <w:rFonts w:ascii="Calibri" w:hAnsi="Calibri" w:cs="Calibri"/>
              </w:rPr>
              <w:t>sollten 6-8 Monate für die praktisch-experimentelle Tätigkeit im Labor eingeplant werden</w:t>
            </w:r>
            <w:r w:rsidR="00712BC2">
              <w:rPr>
                <w:rFonts w:ascii="Calibri" w:hAnsi="Calibri" w:cs="Calibri"/>
              </w:rPr>
              <w:t xml:space="preserve"> (s.u.)</w:t>
            </w:r>
            <w:r w:rsidR="002C6237">
              <w:rPr>
                <w:rFonts w:ascii="Calibri" w:hAnsi="Calibri" w:cs="Calibri"/>
              </w:rPr>
              <w:t>.</w:t>
            </w:r>
          </w:p>
        </w:tc>
      </w:tr>
      <w:tr w:rsidR="00A6688E" w14:paraId="7343C606" w14:textId="77777777" w:rsidTr="00A6688E">
        <w:trPr>
          <w:trHeight w:val="338"/>
        </w:trPr>
        <w:tc>
          <w:tcPr>
            <w:tcW w:w="10060" w:type="dxa"/>
          </w:tcPr>
          <w:p w14:paraId="4B78C5A9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14:paraId="40D63AC3" w14:textId="77777777" w:rsidTr="002B4EBC">
        <w:trPr>
          <w:trHeight w:val="640"/>
        </w:trPr>
        <w:tc>
          <w:tcPr>
            <w:tcW w:w="10060" w:type="dxa"/>
          </w:tcPr>
          <w:p w14:paraId="0A10C806" w14:textId="0C533F29" w:rsidR="00A6688E" w:rsidRPr="00E26449" w:rsidRDefault="00ED5BB0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</w:rPr>
              <w:t>Ein Forschungssemester is</w:t>
            </w:r>
            <w:r w:rsidR="006B29A5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Voraussetzung</w:t>
            </w:r>
            <w:r w:rsidR="006B29A5">
              <w:rPr>
                <w:rFonts w:ascii="Calibri" w:hAnsi="Calibri" w:cs="Calibri"/>
              </w:rPr>
              <w:t xml:space="preserve">, hierbei ist aber </w:t>
            </w:r>
            <w:r w:rsidR="0099261E">
              <w:rPr>
                <w:rFonts w:ascii="Calibri" w:hAnsi="Calibri" w:cs="Calibri"/>
              </w:rPr>
              <w:t>in Absprache</w:t>
            </w:r>
            <w:r w:rsidR="006B29A5">
              <w:rPr>
                <w:rFonts w:ascii="Calibri" w:hAnsi="Calibri" w:cs="Calibri"/>
              </w:rPr>
              <w:t xml:space="preserve"> auch eine Aufteilung von Forschungs</w:t>
            </w:r>
            <w:r w:rsidR="0099261E">
              <w:rPr>
                <w:rFonts w:ascii="Calibri" w:hAnsi="Calibri" w:cs="Calibri"/>
              </w:rPr>
              <w:t>zeiten</w:t>
            </w:r>
            <w:r w:rsidR="006B29A5">
              <w:rPr>
                <w:rFonts w:ascii="Calibri" w:hAnsi="Calibri" w:cs="Calibri"/>
              </w:rPr>
              <w:t xml:space="preserve"> und </w:t>
            </w:r>
            <w:r w:rsidR="0099261E">
              <w:rPr>
                <w:rFonts w:ascii="Calibri" w:hAnsi="Calibri" w:cs="Calibri"/>
              </w:rPr>
              <w:t xml:space="preserve">Lehrveranstaltungen </w:t>
            </w:r>
            <w:r w:rsidR="006B29A5">
              <w:rPr>
                <w:rFonts w:ascii="Calibri" w:hAnsi="Calibri" w:cs="Calibri"/>
              </w:rPr>
              <w:t>über mehrere Semester möglich.</w:t>
            </w:r>
          </w:p>
        </w:tc>
      </w:tr>
      <w:tr w:rsidR="00A6688E" w14:paraId="0F9113D8" w14:textId="77777777" w:rsidTr="002B4EBC">
        <w:tc>
          <w:tcPr>
            <w:tcW w:w="10060" w:type="dxa"/>
          </w:tcPr>
          <w:p w14:paraId="75992799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14:paraId="2ADFFAC7" w14:textId="77777777" w:rsidTr="002B4EBC">
        <w:trPr>
          <w:trHeight w:val="668"/>
        </w:trPr>
        <w:tc>
          <w:tcPr>
            <w:tcW w:w="10060" w:type="dxa"/>
          </w:tcPr>
          <w:p w14:paraId="4BB2F14D" w14:textId="7423D679" w:rsidR="00A6688E" w:rsidRPr="00E26449" w:rsidRDefault="00355D7C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6449">
              <w:rPr>
                <w:rFonts w:ascii="Calibri" w:hAnsi="Calibri" w:cs="Calibri"/>
              </w:rPr>
              <w:t xml:space="preserve">Die Finanzierung </w:t>
            </w:r>
            <w:r w:rsidR="00E26449" w:rsidRPr="00E26449">
              <w:rPr>
                <w:rFonts w:ascii="Calibri" w:hAnsi="Calibri" w:cs="Calibri"/>
              </w:rPr>
              <w:t>des Projekts</w:t>
            </w:r>
            <w:r w:rsidRPr="00E26449">
              <w:rPr>
                <w:rFonts w:ascii="Calibri" w:hAnsi="Calibri" w:cs="Calibri"/>
              </w:rPr>
              <w:t xml:space="preserve"> ist durch Haus</w:t>
            </w:r>
            <w:r w:rsidR="009E48AC">
              <w:rPr>
                <w:rFonts w:ascii="Calibri" w:hAnsi="Calibri" w:cs="Calibri"/>
              </w:rPr>
              <w:t>- und Dritt</w:t>
            </w:r>
            <w:r w:rsidRPr="00E26449">
              <w:rPr>
                <w:rFonts w:ascii="Calibri" w:hAnsi="Calibri" w:cs="Calibri"/>
              </w:rPr>
              <w:t xml:space="preserve">mittel </w:t>
            </w:r>
            <w:r w:rsidR="009E48AC">
              <w:rPr>
                <w:rFonts w:ascii="Calibri" w:hAnsi="Calibri" w:cs="Calibri"/>
              </w:rPr>
              <w:t>(DFG</w:t>
            </w:r>
            <w:r w:rsidR="0099261E">
              <w:rPr>
                <w:rFonts w:ascii="Calibri" w:hAnsi="Calibri" w:cs="Calibri"/>
              </w:rPr>
              <w:t>-Sachbeihilfe</w:t>
            </w:r>
            <w:r w:rsidR="009E48AC">
              <w:rPr>
                <w:rFonts w:ascii="Calibri" w:hAnsi="Calibri" w:cs="Calibri"/>
              </w:rPr>
              <w:t xml:space="preserve"> sowie</w:t>
            </w:r>
            <w:r w:rsidRPr="00E26449">
              <w:rPr>
                <w:rFonts w:ascii="Calibri" w:hAnsi="Calibri" w:cs="Calibri"/>
              </w:rPr>
              <w:t xml:space="preserve"> </w:t>
            </w:r>
            <w:r w:rsidR="00712BC2">
              <w:rPr>
                <w:rFonts w:ascii="Calibri" w:hAnsi="Calibri" w:cs="Calibri"/>
              </w:rPr>
              <w:t xml:space="preserve">Projektförderung durch die </w:t>
            </w:r>
            <w:r w:rsidRPr="00E26449">
              <w:rPr>
                <w:rFonts w:ascii="Calibri" w:hAnsi="Calibri" w:cs="Calibri"/>
              </w:rPr>
              <w:t>Deutsche Stiftung für Herzforschung</w:t>
            </w:r>
            <w:r w:rsidR="009E48AC">
              <w:rPr>
                <w:rFonts w:ascii="Calibri" w:hAnsi="Calibri" w:cs="Calibri"/>
              </w:rPr>
              <w:t>)</w:t>
            </w:r>
            <w:r w:rsidRPr="00E26449">
              <w:rPr>
                <w:rFonts w:ascii="Calibri" w:hAnsi="Calibri" w:cs="Calibri"/>
              </w:rPr>
              <w:t xml:space="preserve"> gesichert.</w:t>
            </w:r>
          </w:p>
        </w:tc>
      </w:tr>
      <w:tr w:rsidR="00A6688E" w14:paraId="5A3733A5" w14:textId="77777777" w:rsidTr="002B4EBC">
        <w:tc>
          <w:tcPr>
            <w:tcW w:w="10060" w:type="dxa"/>
          </w:tcPr>
          <w:p w14:paraId="6DA47C08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14:paraId="2EA13C54" w14:textId="77777777" w:rsidTr="00A6688E">
        <w:trPr>
          <w:trHeight w:val="397"/>
        </w:trPr>
        <w:tc>
          <w:tcPr>
            <w:tcW w:w="10060" w:type="dxa"/>
          </w:tcPr>
          <w:p w14:paraId="12C51AC9" w14:textId="2445E185" w:rsidR="00A6688E" w:rsidRPr="00ED5BB0" w:rsidRDefault="0083277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</w:rPr>
            </w:pPr>
            <w:r w:rsidRPr="00ED5BB0">
              <w:rPr>
                <w:rFonts w:ascii="Calibri" w:hAnsi="Calibri" w:cs="Calibri"/>
              </w:rPr>
              <w:t>Liegen</w:t>
            </w:r>
            <w:r w:rsidR="00355D7C" w:rsidRPr="00ED5BB0">
              <w:rPr>
                <w:rFonts w:ascii="Calibri" w:hAnsi="Calibri" w:cs="Calibri"/>
              </w:rPr>
              <w:t xml:space="preserve"> vor.</w:t>
            </w:r>
          </w:p>
        </w:tc>
      </w:tr>
      <w:tr w:rsidR="00A6688E" w14:paraId="23CB0182" w14:textId="77777777" w:rsidTr="002B4EBC">
        <w:tc>
          <w:tcPr>
            <w:tcW w:w="10060" w:type="dxa"/>
          </w:tcPr>
          <w:p w14:paraId="7A943BE7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:rsidRPr="0083277E" w14:paraId="7970A028" w14:textId="77777777" w:rsidTr="00A6688E">
        <w:trPr>
          <w:trHeight w:val="648"/>
        </w:trPr>
        <w:tc>
          <w:tcPr>
            <w:tcW w:w="10060" w:type="dxa"/>
          </w:tcPr>
          <w:p w14:paraId="400016BF" w14:textId="16F08ED2" w:rsidR="0083277E" w:rsidRPr="00E26449" w:rsidRDefault="0083277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E26449">
              <w:rPr>
                <w:rFonts w:ascii="Calibri" w:hAnsi="Calibri" w:cs="Calibri"/>
                <w:iCs/>
              </w:rPr>
              <w:t>Bewerbungen (kurzes Motivationsschreiben, Lebenslauf</w:t>
            </w:r>
            <w:r w:rsidR="00FE024D" w:rsidRPr="00E26449">
              <w:rPr>
                <w:rFonts w:ascii="Calibri" w:hAnsi="Calibri" w:cs="Calibri"/>
                <w:iCs/>
              </w:rPr>
              <w:t>) bitte an:</w:t>
            </w:r>
          </w:p>
          <w:p w14:paraId="3E05A3FB" w14:textId="10B64F81" w:rsidR="00530497" w:rsidRPr="00E26449" w:rsidRDefault="00530497" w:rsidP="00E2644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E26449">
              <w:rPr>
                <w:rFonts w:ascii="Calibri" w:hAnsi="Calibri" w:cs="Calibri"/>
                <w:iCs/>
              </w:rPr>
              <w:t>P</w:t>
            </w:r>
            <w:r w:rsidR="00712BC2">
              <w:rPr>
                <w:rFonts w:ascii="Calibri" w:hAnsi="Calibri" w:cs="Calibri"/>
                <w:iCs/>
              </w:rPr>
              <w:t>rof.</w:t>
            </w:r>
            <w:r w:rsidRPr="00E26449">
              <w:rPr>
                <w:rFonts w:ascii="Calibri" w:hAnsi="Calibri" w:cs="Calibri"/>
                <w:iCs/>
              </w:rPr>
              <w:t xml:space="preserve"> Dr. med. Thomas Fischer</w:t>
            </w:r>
            <w:r w:rsidR="00E26449" w:rsidRPr="00E26449">
              <w:rPr>
                <w:rFonts w:ascii="Calibri" w:hAnsi="Calibri" w:cs="Calibri"/>
                <w:iCs/>
              </w:rPr>
              <w:t xml:space="preserve"> (fischer_t@ukw.de) und</w:t>
            </w:r>
            <w:r w:rsidR="00E26449">
              <w:rPr>
                <w:rFonts w:ascii="Calibri" w:hAnsi="Calibri" w:cs="Calibri"/>
                <w:iCs/>
              </w:rPr>
              <w:t xml:space="preserve"> Dr. med. Jonas Herting (herting_j@ukw.de)</w:t>
            </w:r>
          </w:p>
        </w:tc>
      </w:tr>
      <w:tr w:rsidR="00A6688E" w14:paraId="235F17E4" w14:textId="77777777" w:rsidTr="00A6688E">
        <w:trPr>
          <w:trHeight w:val="449"/>
        </w:trPr>
        <w:tc>
          <w:tcPr>
            <w:tcW w:w="10060" w:type="dxa"/>
          </w:tcPr>
          <w:p w14:paraId="70BD25C6" w14:textId="77777777" w:rsidR="00A6688E" w:rsidRPr="00E26449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6449">
              <w:rPr>
                <w:rFonts w:ascii="Calibri" w:hAnsi="Calibri" w:cs="Calibri"/>
                <w:b/>
                <w:color w:val="0070C0"/>
              </w:rPr>
              <w:t xml:space="preserve">Bemerkung: </w:t>
            </w:r>
          </w:p>
        </w:tc>
      </w:tr>
      <w:tr w:rsidR="00A6688E" w14:paraId="13247219" w14:textId="77777777" w:rsidTr="002B4EBC">
        <w:trPr>
          <w:trHeight w:val="1065"/>
        </w:trPr>
        <w:tc>
          <w:tcPr>
            <w:tcW w:w="10060" w:type="dxa"/>
          </w:tcPr>
          <w:p w14:paraId="5D2D17F4" w14:textId="4C1100E5" w:rsidR="00A6688E" w:rsidRPr="009E48AC" w:rsidRDefault="005F76F7" w:rsidP="00E72D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48AC">
              <w:rPr>
                <w:rFonts w:asciiTheme="minorHAnsi" w:hAnsiTheme="minorHAnsi" w:cstheme="minorHAnsi"/>
              </w:rPr>
              <w:t xml:space="preserve">Für weitere Informationen </w:t>
            </w:r>
            <w:r w:rsidR="00355D7C" w:rsidRPr="009E48AC">
              <w:rPr>
                <w:rFonts w:asciiTheme="minorHAnsi" w:hAnsiTheme="minorHAnsi" w:cstheme="minorHAnsi"/>
              </w:rPr>
              <w:t>/ Rückfragen</w:t>
            </w:r>
            <w:r w:rsidR="001036FD" w:rsidRPr="009E48AC">
              <w:rPr>
                <w:rFonts w:asciiTheme="minorHAnsi" w:hAnsiTheme="minorHAnsi" w:cstheme="minorHAnsi"/>
              </w:rPr>
              <w:t xml:space="preserve"> </w:t>
            </w:r>
            <w:r w:rsidR="00ED5BB0" w:rsidRPr="009E48AC">
              <w:rPr>
                <w:rFonts w:asciiTheme="minorHAnsi" w:hAnsiTheme="minorHAnsi" w:cstheme="minorHAnsi"/>
              </w:rPr>
              <w:t>stehe</w:t>
            </w:r>
            <w:r w:rsidR="009E48AC" w:rsidRPr="009E48AC">
              <w:rPr>
                <w:rFonts w:asciiTheme="minorHAnsi" w:hAnsiTheme="minorHAnsi" w:cstheme="minorHAnsi"/>
              </w:rPr>
              <w:t>n</w:t>
            </w:r>
            <w:r w:rsidR="00ED5BB0" w:rsidRPr="009E48AC">
              <w:rPr>
                <w:rFonts w:asciiTheme="minorHAnsi" w:hAnsiTheme="minorHAnsi" w:cstheme="minorHAnsi"/>
              </w:rPr>
              <w:t xml:space="preserve"> </w:t>
            </w:r>
            <w:r w:rsidR="00800500">
              <w:rPr>
                <w:rFonts w:asciiTheme="minorHAnsi" w:hAnsiTheme="minorHAnsi" w:cstheme="minorHAnsi"/>
              </w:rPr>
              <w:t xml:space="preserve">wir </w:t>
            </w:r>
            <w:r w:rsidR="00ED5BB0" w:rsidRPr="009E48AC">
              <w:rPr>
                <w:rFonts w:asciiTheme="minorHAnsi" w:hAnsiTheme="minorHAnsi" w:cstheme="minorHAnsi"/>
              </w:rPr>
              <w:t>gerne zur Verfügung</w:t>
            </w:r>
            <w:r w:rsidR="001036FD" w:rsidRPr="009E48AC">
              <w:rPr>
                <w:rFonts w:asciiTheme="minorHAnsi" w:hAnsiTheme="minorHAnsi" w:cstheme="minorHAnsi"/>
              </w:rPr>
              <w:t>:</w:t>
            </w:r>
          </w:p>
          <w:p w14:paraId="0B10777C" w14:textId="3436E044" w:rsidR="005F76F7" w:rsidRPr="009E48AC" w:rsidRDefault="00712BC2" w:rsidP="009E48AC">
            <w:pPr>
              <w:rPr>
                <w:rFonts w:asciiTheme="minorHAnsi" w:hAnsiTheme="minorHAnsi" w:cstheme="minorHAnsi"/>
                <w:lang w:val="en-GB"/>
              </w:rPr>
            </w:pPr>
            <w:r w:rsidRPr="009E48AC">
              <w:rPr>
                <w:rFonts w:asciiTheme="minorHAnsi" w:hAnsiTheme="minorHAnsi" w:cstheme="minorHAnsi"/>
              </w:rPr>
              <w:tab/>
            </w:r>
            <w:proofErr w:type="spellStart"/>
            <w:r w:rsidR="005F76F7" w:rsidRPr="009E48AC">
              <w:rPr>
                <w:rFonts w:asciiTheme="minorHAnsi" w:hAnsiTheme="minorHAnsi" w:cstheme="minorHAnsi"/>
                <w:lang w:val="en-GB"/>
              </w:rPr>
              <w:t>Dr.</w:t>
            </w:r>
            <w:proofErr w:type="spellEnd"/>
            <w:r w:rsidR="005F76F7" w:rsidRPr="009E48AC">
              <w:rPr>
                <w:rFonts w:asciiTheme="minorHAnsi" w:hAnsiTheme="minorHAnsi" w:cstheme="minorHAnsi"/>
                <w:lang w:val="en-GB"/>
              </w:rPr>
              <w:t xml:space="preserve"> med. </w:t>
            </w:r>
            <w:r w:rsidR="005F76F7" w:rsidRPr="00230A9C">
              <w:rPr>
                <w:rFonts w:asciiTheme="minorHAnsi" w:hAnsiTheme="minorHAnsi" w:cstheme="minorHAnsi"/>
                <w:lang w:val="en-GB"/>
              </w:rPr>
              <w:t>Jonas Herting</w:t>
            </w:r>
            <w:r w:rsidR="009E48AC" w:rsidRPr="00230A9C">
              <w:rPr>
                <w:rFonts w:asciiTheme="minorHAnsi" w:hAnsiTheme="minorHAnsi" w:cstheme="minorHAnsi"/>
                <w:lang w:val="en-GB"/>
              </w:rPr>
              <w:tab/>
            </w:r>
            <w:proofErr w:type="spellStart"/>
            <w:r w:rsidR="009E48AC" w:rsidRPr="00230A9C">
              <w:rPr>
                <w:rFonts w:asciiTheme="minorHAnsi" w:hAnsiTheme="minorHAnsi" w:cstheme="minorHAnsi"/>
                <w:lang w:val="en-GB"/>
              </w:rPr>
              <w:t>Dr.</w:t>
            </w:r>
            <w:proofErr w:type="spellEnd"/>
            <w:r w:rsidR="009E48AC" w:rsidRPr="00230A9C">
              <w:rPr>
                <w:rFonts w:asciiTheme="minorHAnsi" w:hAnsiTheme="minorHAnsi" w:cstheme="minorHAnsi"/>
                <w:lang w:val="en-GB"/>
              </w:rPr>
              <w:t xml:space="preserve"> med. </w:t>
            </w:r>
            <w:r w:rsidR="009E48AC" w:rsidRPr="009E48AC">
              <w:rPr>
                <w:rFonts w:asciiTheme="minorHAnsi" w:hAnsiTheme="minorHAnsi" w:cstheme="minorHAnsi"/>
                <w:lang w:val="en-GB"/>
              </w:rPr>
              <w:t>Manuel Vogel</w:t>
            </w:r>
            <w:r w:rsidR="009E48AC" w:rsidRPr="009E48AC">
              <w:rPr>
                <w:rFonts w:asciiTheme="minorHAnsi" w:hAnsiTheme="minorHAnsi" w:cstheme="minorHAnsi"/>
                <w:lang w:val="en-GB"/>
              </w:rPr>
              <w:tab/>
            </w:r>
            <w:proofErr w:type="spellStart"/>
            <w:r w:rsidR="009E48AC" w:rsidRPr="009E48AC">
              <w:rPr>
                <w:rFonts w:asciiTheme="minorHAnsi" w:hAnsiTheme="minorHAnsi" w:cstheme="minorHAnsi"/>
                <w:lang w:val="en-GB"/>
              </w:rPr>
              <w:t>Pr</w:t>
            </w:r>
            <w:r w:rsidR="009E48AC">
              <w:rPr>
                <w:rFonts w:asciiTheme="minorHAnsi" w:hAnsiTheme="minorHAnsi" w:cstheme="minorHAnsi"/>
                <w:lang w:val="en-GB"/>
              </w:rPr>
              <w:t>of.</w:t>
            </w:r>
            <w:proofErr w:type="spellEnd"/>
            <w:r w:rsidR="009E48A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="009E48AC">
              <w:rPr>
                <w:rFonts w:asciiTheme="minorHAnsi" w:hAnsiTheme="minorHAnsi" w:cstheme="minorHAnsi"/>
                <w:lang w:val="en-GB"/>
              </w:rPr>
              <w:t>Dr.</w:t>
            </w:r>
            <w:proofErr w:type="spellEnd"/>
            <w:r w:rsidR="009E48AC">
              <w:rPr>
                <w:rFonts w:asciiTheme="minorHAnsi" w:hAnsiTheme="minorHAnsi" w:cstheme="minorHAnsi"/>
                <w:lang w:val="en-GB"/>
              </w:rPr>
              <w:t xml:space="preserve"> med. Thomas Fischer</w:t>
            </w:r>
          </w:p>
          <w:p w14:paraId="71874E99" w14:textId="04A7CB60" w:rsidR="005F76F7" w:rsidRPr="009E48AC" w:rsidRDefault="00712BC2" w:rsidP="00E72D0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230A9C">
              <w:rPr>
                <w:rFonts w:asciiTheme="minorHAnsi" w:hAnsiTheme="minorHAnsi" w:cstheme="minorHAnsi"/>
                <w:lang w:val="en-GB"/>
              </w:rPr>
              <w:tab/>
            </w:r>
            <w:r w:rsidR="009E48AC">
              <w:rPr>
                <w:rFonts w:asciiTheme="minorHAnsi" w:hAnsiTheme="minorHAnsi" w:cstheme="minorHAnsi"/>
                <w:lang w:val="en-GB"/>
              </w:rPr>
              <w:t>H</w:t>
            </w:r>
            <w:r w:rsidR="005F76F7" w:rsidRPr="009E48AC">
              <w:rPr>
                <w:rFonts w:asciiTheme="minorHAnsi" w:hAnsiTheme="minorHAnsi" w:cstheme="minorHAnsi"/>
                <w:lang w:val="en-GB"/>
              </w:rPr>
              <w:t>erting_</w:t>
            </w:r>
            <w:r w:rsidR="009E48AC">
              <w:rPr>
                <w:rFonts w:asciiTheme="minorHAnsi" w:hAnsiTheme="minorHAnsi" w:cstheme="minorHAnsi"/>
                <w:lang w:val="en-GB"/>
              </w:rPr>
              <w:t>J</w:t>
            </w:r>
            <w:r w:rsidR="005F76F7" w:rsidRPr="009E48AC">
              <w:rPr>
                <w:rFonts w:asciiTheme="minorHAnsi" w:hAnsiTheme="minorHAnsi" w:cstheme="minorHAnsi"/>
                <w:lang w:val="en-GB"/>
              </w:rPr>
              <w:t>@ukw.de</w:t>
            </w:r>
            <w:r w:rsidR="009E48AC" w:rsidRPr="009E48AC">
              <w:rPr>
                <w:rFonts w:asciiTheme="minorHAnsi" w:hAnsiTheme="minorHAnsi" w:cstheme="minorHAnsi"/>
                <w:lang w:val="en-GB"/>
              </w:rPr>
              <w:tab/>
            </w:r>
            <w:r w:rsidR="009E48AC" w:rsidRPr="009E48AC">
              <w:rPr>
                <w:rFonts w:asciiTheme="minorHAnsi" w:hAnsiTheme="minorHAnsi" w:cstheme="minorHAnsi"/>
                <w:lang w:val="en-GB"/>
              </w:rPr>
              <w:tab/>
              <w:t>Vogel_M1@ukw.de</w:t>
            </w:r>
            <w:r w:rsidR="009E48AC" w:rsidRPr="009E48AC">
              <w:rPr>
                <w:rFonts w:asciiTheme="minorHAnsi" w:hAnsiTheme="minorHAnsi" w:cstheme="minorHAnsi"/>
                <w:lang w:val="en-GB"/>
              </w:rPr>
              <w:tab/>
            </w:r>
            <w:r w:rsidR="009E48AC" w:rsidRPr="009E48AC">
              <w:rPr>
                <w:rFonts w:asciiTheme="minorHAnsi" w:hAnsiTheme="minorHAnsi" w:cstheme="minorHAnsi"/>
                <w:lang w:val="en-GB"/>
              </w:rPr>
              <w:tab/>
            </w:r>
            <w:r w:rsidR="009E48AC">
              <w:rPr>
                <w:rFonts w:asciiTheme="minorHAnsi" w:hAnsiTheme="minorHAnsi" w:cstheme="minorHAnsi"/>
                <w:lang w:val="en-GB"/>
              </w:rPr>
              <w:t>Fischer_T@ukw.de</w:t>
            </w:r>
          </w:p>
          <w:p w14:paraId="2BD2E9A3" w14:textId="1F29D627" w:rsidR="00E26449" w:rsidRPr="00230A9C" w:rsidRDefault="00712BC2" w:rsidP="00E72D0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 w:rsidRPr="00230A9C">
              <w:rPr>
                <w:rFonts w:asciiTheme="minorHAnsi" w:hAnsiTheme="minorHAnsi" w:cstheme="minorHAnsi"/>
                <w:lang w:val="en-GB"/>
              </w:rPr>
              <w:tab/>
            </w:r>
            <w:bookmarkStart w:id="7" w:name="_GoBack"/>
            <w:bookmarkEnd w:id="7"/>
          </w:p>
          <w:p w14:paraId="6703C34E" w14:textId="1584DEC2" w:rsidR="00E26449" w:rsidRDefault="00E26449" w:rsidP="00E72D0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Weitere Informationen zur Arbeitsgruppe und unserem Forschungs</w:t>
            </w:r>
            <w:r w:rsidR="00ED5BB0">
              <w:rPr>
                <w:rFonts w:ascii="Calibri" w:hAnsi="Calibri" w:cs="Calibri"/>
              </w:rPr>
              <w:t>schwerpunkten</w:t>
            </w:r>
            <w:r>
              <w:rPr>
                <w:rFonts w:ascii="Calibri" w:hAnsi="Calibri" w:cs="Calibri"/>
              </w:rPr>
              <w:t>:</w:t>
            </w:r>
          </w:p>
          <w:p w14:paraId="553342AA" w14:textId="77777777" w:rsidR="00E26449" w:rsidRDefault="00230A9C" w:rsidP="00ED5BB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hyperlink r:id="rId7" w:history="1">
              <w:r w:rsidR="00E26449" w:rsidRPr="00D31010">
                <w:rPr>
                  <w:rStyle w:val="Hyperlink"/>
                  <w:rFonts w:ascii="Calibri" w:hAnsi="Calibri" w:cs="Calibri"/>
                </w:rPr>
                <w:t>https://www.ukw.de/medizinische-klinik-i/kardiologie/forschung/zellulaere-elektrophysiologie/</w:t>
              </w:r>
            </w:hyperlink>
          </w:p>
          <w:p w14:paraId="12243C27" w14:textId="214AFF5C" w:rsidR="00ED5BB0" w:rsidRPr="00E26449" w:rsidRDefault="00ED5BB0" w:rsidP="00ED5BB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839D8F5" w14:textId="64540899" w:rsidR="001A1235" w:rsidRDefault="009E48AC" w:rsidP="0025487C">
      <w:r>
        <w:tab/>
      </w:r>
    </w:p>
    <w:sectPr w:rsidR="001A1235" w:rsidSect="009826A6">
      <w:footerReference w:type="default" r:id="rId8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0BB61" w14:textId="77777777" w:rsidR="00FD0EAD" w:rsidRDefault="00FD0EAD">
      <w:r>
        <w:separator/>
      </w:r>
    </w:p>
  </w:endnote>
  <w:endnote w:type="continuationSeparator" w:id="0">
    <w:p w14:paraId="23CD851A" w14:textId="77777777" w:rsidR="00FD0EAD" w:rsidRDefault="00FD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B144" w14:textId="77777777" w:rsidR="00A6688E" w:rsidRDefault="00A6688E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5EFC9" w14:textId="77777777" w:rsidR="00FD0EAD" w:rsidRDefault="00FD0EAD">
      <w:r>
        <w:separator/>
      </w:r>
    </w:p>
  </w:footnote>
  <w:footnote w:type="continuationSeparator" w:id="0">
    <w:p w14:paraId="1017DB89" w14:textId="77777777" w:rsidR="00FD0EAD" w:rsidRDefault="00FD0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131AD"/>
    <w:multiLevelType w:val="hybridMultilevel"/>
    <w:tmpl w:val="97868ED6"/>
    <w:lvl w:ilvl="0" w:tplc="37E264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97B1E"/>
    <w:rsid w:val="000C3A0C"/>
    <w:rsid w:val="000D00CF"/>
    <w:rsid w:val="000D3CB3"/>
    <w:rsid w:val="001036FD"/>
    <w:rsid w:val="001A1235"/>
    <w:rsid w:val="001B7B27"/>
    <w:rsid w:val="00212BE9"/>
    <w:rsid w:val="00230A9C"/>
    <w:rsid w:val="0025487C"/>
    <w:rsid w:val="002722D8"/>
    <w:rsid w:val="00286B6F"/>
    <w:rsid w:val="002B4179"/>
    <w:rsid w:val="002B4EBC"/>
    <w:rsid w:val="002B5847"/>
    <w:rsid w:val="002C6237"/>
    <w:rsid w:val="002D5C30"/>
    <w:rsid w:val="002D69EB"/>
    <w:rsid w:val="002E14CC"/>
    <w:rsid w:val="002E4608"/>
    <w:rsid w:val="00312D23"/>
    <w:rsid w:val="003321E1"/>
    <w:rsid w:val="003378FB"/>
    <w:rsid w:val="00355D7C"/>
    <w:rsid w:val="003D1CE9"/>
    <w:rsid w:val="00432228"/>
    <w:rsid w:val="00452294"/>
    <w:rsid w:val="004A70FF"/>
    <w:rsid w:val="004C74E5"/>
    <w:rsid w:val="00516CF4"/>
    <w:rsid w:val="00530497"/>
    <w:rsid w:val="00552550"/>
    <w:rsid w:val="00576752"/>
    <w:rsid w:val="00591F08"/>
    <w:rsid w:val="005B5B63"/>
    <w:rsid w:val="005F76F7"/>
    <w:rsid w:val="006B29A5"/>
    <w:rsid w:val="00712BC2"/>
    <w:rsid w:val="007C0E69"/>
    <w:rsid w:val="00800500"/>
    <w:rsid w:val="0083277E"/>
    <w:rsid w:val="0088428A"/>
    <w:rsid w:val="0088786C"/>
    <w:rsid w:val="00893EA7"/>
    <w:rsid w:val="008E45C5"/>
    <w:rsid w:val="009826A6"/>
    <w:rsid w:val="0099261E"/>
    <w:rsid w:val="009967BD"/>
    <w:rsid w:val="009B1E7F"/>
    <w:rsid w:val="009E0D7D"/>
    <w:rsid w:val="009E48AC"/>
    <w:rsid w:val="00A372C3"/>
    <w:rsid w:val="00A6688E"/>
    <w:rsid w:val="00A673ED"/>
    <w:rsid w:val="00A8003C"/>
    <w:rsid w:val="00AB1B1B"/>
    <w:rsid w:val="00B20AE7"/>
    <w:rsid w:val="00CC7543"/>
    <w:rsid w:val="00DE3B01"/>
    <w:rsid w:val="00E23D60"/>
    <w:rsid w:val="00E26449"/>
    <w:rsid w:val="00E72D09"/>
    <w:rsid w:val="00ED5BB0"/>
    <w:rsid w:val="00F0768F"/>
    <w:rsid w:val="00F53CD8"/>
    <w:rsid w:val="00FB76AD"/>
    <w:rsid w:val="00FC10FD"/>
    <w:rsid w:val="00FD0EAD"/>
    <w:rsid w:val="00FE024D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0A4EE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6B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76F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F7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kw.de/medizinische-klinik-i/kardiologie/forschung/zellulaere-elektrophysiolo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Herting, Jonas</cp:lastModifiedBy>
  <cp:revision>6</cp:revision>
  <dcterms:created xsi:type="dcterms:W3CDTF">2024-07-24T08:27:00Z</dcterms:created>
  <dcterms:modified xsi:type="dcterms:W3CDTF">2024-07-26T09:50:00Z</dcterms:modified>
</cp:coreProperties>
</file>