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FB29F" w14:textId="77777777" w:rsidR="000B7519" w:rsidRPr="00842D26" w:rsidRDefault="00850BE4" w:rsidP="0023682F">
      <w:pPr>
        <w:ind w:firstLine="708"/>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noProof/>
        </w:rPr>
        <w:drawing>
          <wp:anchor distT="0" distB="0" distL="114300" distR="114300" simplePos="0" relativeHeight="251661824" behindDoc="0" locked="0" layoutInCell="1" allowOverlap="1" wp14:anchorId="10285635" wp14:editId="1FC97679">
            <wp:simplePos x="0" y="0"/>
            <wp:positionH relativeFrom="column">
              <wp:posOffset>4103370</wp:posOffset>
            </wp:positionH>
            <wp:positionV relativeFrom="paragraph">
              <wp:posOffset>0</wp:posOffset>
            </wp:positionV>
            <wp:extent cx="1924050" cy="803986"/>
            <wp:effectExtent l="0" t="0" r="0" b="0"/>
            <wp:wrapThrough wrapText="bothSides">
              <wp:wrapPolygon edited="0">
                <wp:start x="0" y="0"/>
                <wp:lineTo x="0" y="20986"/>
                <wp:lineTo x="21386" y="20986"/>
                <wp:lineTo x="21386"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ZKF-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050" cy="803986"/>
                    </a:xfrm>
                    <a:prstGeom prst="rect">
                      <a:avLst/>
                    </a:prstGeom>
                  </pic:spPr>
                </pic:pic>
              </a:graphicData>
            </a:graphic>
          </wp:anchor>
        </w:drawing>
      </w:r>
    </w:p>
    <w:p w14:paraId="2A1436A2" w14:textId="77777777" w:rsidR="000B7519" w:rsidRPr="00842D26" w:rsidRDefault="000B7519" w:rsidP="00287AD4">
      <w:pPr>
        <w:rPr>
          <w:rFonts w:ascii="Malgun Gothic Semilight" w:eastAsia="Malgun Gothic Semilight" w:hAnsi="Malgun Gothic Semilight" w:cs="Malgun Gothic Semilight"/>
          <w:lang w:val="en-GB"/>
        </w:rPr>
      </w:pPr>
    </w:p>
    <w:p w14:paraId="6480B985" w14:textId="77777777" w:rsidR="000B7519" w:rsidRPr="00842D26" w:rsidRDefault="000B7519" w:rsidP="00287AD4">
      <w:pPr>
        <w:rPr>
          <w:rFonts w:ascii="Malgun Gothic Semilight" w:eastAsia="Malgun Gothic Semilight" w:hAnsi="Malgun Gothic Semilight" w:cs="Malgun Gothic Semilight"/>
          <w:lang w:val="en-GB"/>
        </w:rPr>
      </w:pPr>
    </w:p>
    <w:p w14:paraId="73008D9D" w14:textId="77777777" w:rsidR="0023682F" w:rsidRPr="00DA6B8D" w:rsidRDefault="0023682F" w:rsidP="00807692">
      <w:pPr>
        <w:jc w:val="center"/>
        <w:rPr>
          <w:rFonts w:ascii="Malgun Gothic Semilight" w:eastAsia="Malgun Gothic Semilight" w:hAnsi="Malgun Gothic Semilight" w:cs="Malgun Gothic Semilight"/>
          <w:b/>
          <w:noProof/>
          <w:sz w:val="20"/>
        </w:rPr>
      </w:pPr>
    </w:p>
    <w:p w14:paraId="6327494B" w14:textId="44ACF5CE" w:rsidR="00DA6B8D" w:rsidRPr="00915BF9" w:rsidRDefault="008732C0" w:rsidP="00DA6B8D">
      <w:pPr>
        <w:spacing w:after="142"/>
        <w:jc w:val="center"/>
        <w:rPr>
          <w:rFonts w:ascii="Malgun Gothic Semilight" w:eastAsia="Malgun Gothic Semilight" w:hAnsi="Malgun Gothic Semilight" w:cs="Malgun Gothic Semilight"/>
          <w:b/>
          <w:noProof/>
          <w:sz w:val="28"/>
          <w:szCs w:val="22"/>
        </w:rPr>
      </w:pPr>
      <w:bookmarkStart w:id="0" w:name="_Hlk128652268"/>
      <w:r w:rsidRPr="0058196A">
        <w:rPr>
          <w:rFonts w:ascii="Malgun Gothic Semilight" w:eastAsia="Malgun Gothic Semilight" w:hAnsi="Malgun Gothic Semilight" w:cs="Malgun Gothic Semilight"/>
          <w:b/>
          <w:noProof/>
          <w:sz w:val="28"/>
          <w:szCs w:val="22"/>
        </w:rPr>
        <w:t xml:space="preserve">BZKF </w:t>
      </w:r>
      <w:r w:rsidR="00DA6B8D">
        <w:rPr>
          <w:rFonts w:ascii="Malgun Gothic Semilight" w:eastAsia="Malgun Gothic Semilight" w:hAnsi="Malgun Gothic Semilight" w:cs="Malgun Gothic Semilight"/>
          <w:b/>
          <w:noProof/>
          <w:sz w:val="28"/>
          <w:szCs w:val="22"/>
        </w:rPr>
        <w:t xml:space="preserve">– </w:t>
      </w:r>
      <w:r w:rsidR="006571C5">
        <w:rPr>
          <w:rFonts w:ascii="Malgun Gothic Semilight" w:eastAsia="Malgun Gothic Semilight" w:hAnsi="Malgun Gothic Semilight" w:cs="Malgun Gothic Semilight"/>
          <w:b/>
          <w:noProof/>
          <w:sz w:val="28"/>
          <w:szCs w:val="22"/>
        </w:rPr>
        <w:t>Förderantrag</w:t>
      </w:r>
      <w:r w:rsidR="00DA6B8D">
        <w:rPr>
          <w:rFonts w:ascii="Malgun Gothic Semilight" w:eastAsia="Malgun Gothic Semilight" w:hAnsi="Malgun Gothic Semilight" w:cs="Malgun Gothic Semilight"/>
          <w:b/>
          <w:noProof/>
          <w:sz w:val="28"/>
          <w:szCs w:val="22"/>
        </w:rPr>
        <w:t xml:space="preserve"> (</w:t>
      </w:r>
      <w:r w:rsidR="007647CE">
        <w:rPr>
          <w:rFonts w:ascii="Malgun Gothic Semilight" w:eastAsia="Malgun Gothic Semilight" w:hAnsi="Malgun Gothic Semilight" w:cs="Malgun Gothic Semilight"/>
          <w:b/>
          <w:noProof/>
          <w:sz w:val="28"/>
          <w:szCs w:val="22"/>
        </w:rPr>
        <w:t>1</w:t>
      </w:r>
      <w:r w:rsidR="00DA6B8D">
        <w:rPr>
          <w:rFonts w:ascii="Malgun Gothic Semilight" w:eastAsia="Malgun Gothic Semilight" w:hAnsi="Malgun Gothic Semilight" w:cs="Malgun Gothic Semilight"/>
          <w:b/>
          <w:noProof/>
          <w:sz w:val="28"/>
          <w:szCs w:val="22"/>
        </w:rPr>
        <w:t>-stufiges Verfahren) für</w:t>
      </w:r>
    </w:p>
    <w:p w14:paraId="395A06E6" w14:textId="10A98D26" w:rsidR="008732C0" w:rsidRPr="0058196A" w:rsidRDefault="008732C0" w:rsidP="007647CE">
      <w:pPr>
        <w:rPr>
          <w:rFonts w:ascii="Malgun Gothic Semilight" w:eastAsia="Malgun Gothic Semilight" w:hAnsi="Malgun Gothic Semilight" w:cs="Malgun Gothic Semilight"/>
          <w:b/>
          <w:noProof/>
          <w:sz w:val="28"/>
          <w:szCs w:val="22"/>
        </w:rPr>
      </w:pPr>
    </w:p>
    <w:p w14:paraId="1A9DCC3B" w14:textId="300ABF98" w:rsidR="00D54830" w:rsidRPr="00D54830" w:rsidRDefault="000C585D" w:rsidP="007647CE">
      <w:pPr>
        <w:spacing w:after="142"/>
        <w:jc w:val="center"/>
        <w:rPr>
          <w:rFonts w:ascii="Malgun Gothic Semilight" w:eastAsia="Malgun Gothic Semilight" w:hAnsi="Malgun Gothic Semilight" w:cs="Malgun Gothic Semilight"/>
          <w:b/>
          <w:noProof/>
          <w:sz w:val="28"/>
          <w:szCs w:val="22"/>
        </w:rPr>
      </w:pPr>
      <w:r w:rsidRPr="0058196A">
        <w:rPr>
          <w:rFonts w:ascii="Malgun Gothic Semilight" w:eastAsia="Malgun Gothic Semilight" w:hAnsi="Malgun Gothic Semilight" w:cs="Malgun Gothic Semilight"/>
          <w:b/>
          <w:noProof/>
          <w:sz w:val="28"/>
          <w:szCs w:val="22"/>
        </w:rPr>
        <w:t>Begleitforschung</w:t>
      </w:r>
      <w:r w:rsidR="00264737" w:rsidRPr="0058196A">
        <w:rPr>
          <w:rFonts w:ascii="Malgun Gothic Semilight" w:eastAsia="Malgun Gothic Semilight" w:hAnsi="Malgun Gothic Semilight" w:cs="Malgun Gothic Semilight"/>
          <w:b/>
          <w:noProof/>
          <w:sz w:val="28"/>
          <w:szCs w:val="22"/>
        </w:rPr>
        <w:t xml:space="preserve"> zu klinischen Studien</w:t>
      </w:r>
      <w:bookmarkEnd w:id="0"/>
      <w:r w:rsidR="00D54830">
        <w:rPr>
          <w:rFonts w:ascii="Malgun Gothic Semilight" w:eastAsia="Malgun Gothic Semilight" w:hAnsi="Malgun Gothic Semilight" w:cs="Malgun Gothic Semilight"/>
          <w:b/>
          <w:noProof/>
          <w:sz w:val="28"/>
          <w:szCs w:val="22"/>
        </w:rPr>
        <w:br/>
      </w:r>
      <w:r w:rsidR="00D54830" w:rsidRPr="00D54830">
        <w:rPr>
          <w:rFonts w:ascii="Malgun Gothic Semilight" w:eastAsia="Malgun Gothic Semilight" w:hAnsi="Malgun Gothic Semilight" w:cs="Malgun Gothic Semilight"/>
          <w:b/>
          <w:noProof/>
          <w:sz w:val="20"/>
        </w:rPr>
        <w:t xml:space="preserve">Studienname:  </w:t>
      </w:r>
      <w:r w:rsidR="00D54830" w:rsidRPr="00D54830">
        <w:rPr>
          <w:rFonts w:ascii="Malgun Gothic Semilight" w:eastAsia="Malgun Gothic Semilight" w:hAnsi="Malgun Gothic Semilight" w:cs="Malgun Gothic Semilight"/>
          <w:b/>
          <w:noProof/>
          <w:sz w:val="20"/>
        </w:rPr>
        <w:br/>
        <w:t>NCT/ Eudract-Nummer:</w:t>
      </w:r>
    </w:p>
    <w:p w14:paraId="21EFDA69" w14:textId="77777777" w:rsidR="003C3B24" w:rsidRPr="0058196A" w:rsidRDefault="003C3B24" w:rsidP="00807692">
      <w:pPr>
        <w:jc w:val="center"/>
        <w:rPr>
          <w:rFonts w:ascii="Malgun Gothic Semilight" w:eastAsia="Malgun Gothic Semilight" w:hAnsi="Malgun Gothic Semilight" w:cs="Malgun Gothic Semilight"/>
          <w:b/>
          <w:noProof/>
          <w:sz w:val="28"/>
          <w:szCs w:val="22"/>
        </w:rPr>
      </w:pPr>
    </w:p>
    <w:p w14:paraId="03B703E6" w14:textId="1C99BE42" w:rsidR="00DA6B8D" w:rsidRPr="00EA43F5" w:rsidRDefault="00DA6B8D" w:rsidP="00DA6B8D">
      <w:pPr>
        <w:jc w:val="center"/>
        <w:rPr>
          <w:rFonts w:ascii="Malgun Gothic Semilight" w:eastAsia="Malgun Gothic Semilight" w:hAnsi="Malgun Gothic Semilight" w:cs="Malgun Gothic Semilight"/>
          <w:b/>
          <w:szCs w:val="22"/>
        </w:rPr>
      </w:pPr>
      <w:r w:rsidRPr="00EA43F5">
        <w:rPr>
          <w:rFonts w:ascii="Malgun Gothic Semilight" w:eastAsia="Malgun Gothic Semilight" w:hAnsi="Malgun Gothic Semilight" w:cs="Malgun Gothic Semilight"/>
          <w:b/>
          <w:szCs w:val="22"/>
        </w:rPr>
        <w:t>Projekttitel</w:t>
      </w:r>
      <w:r w:rsidR="008B6A16">
        <w:rPr>
          <w:rFonts w:ascii="Malgun Gothic Semilight" w:eastAsia="Malgun Gothic Semilight" w:hAnsi="Malgun Gothic Semilight" w:cs="Malgun Gothic Semilight"/>
          <w:b/>
          <w:szCs w:val="22"/>
        </w:rPr>
        <w:t>:</w:t>
      </w:r>
    </w:p>
    <w:p w14:paraId="1F1D34B2" w14:textId="77777777" w:rsidR="00DA6B8D" w:rsidRPr="00EA43F5" w:rsidRDefault="00DA6B8D" w:rsidP="00DA6B8D">
      <w:pPr>
        <w:jc w:val="center"/>
        <w:rPr>
          <w:rFonts w:ascii="Malgun Gothic Semilight" w:eastAsia="Malgun Gothic Semilight" w:hAnsi="Malgun Gothic Semilight" w:cs="Malgun Gothic Semilight"/>
          <w:szCs w:val="22"/>
        </w:rPr>
      </w:pPr>
    </w:p>
    <w:p w14:paraId="3E7B5599" w14:textId="77777777" w:rsidR="00DA6B8D" w:rsidRPr="0058196A" w:rsidRDefault="00DA6B8D" w:rsidP="00DA6B8D">
      <w:pPr>
        <w:jc w:val="center"/>
        <w:rPr>
          <w:rFonts w:ascii="Malgun Gothic Semilight" w:eastAsia="Malgun Gothic Semilight" w:hAnsi="Malgun Gothic Semilight" w:cs="Malgun Gothic Semilight"/>
        </w:rPr>
      </w:pPr>
    </w:p>
    <w:p w14:paraId="1C8FAC9F" w14:textId="77777777" w:rsidR="00DA6B8D" w:rsidRPr="0058196A" w:rsidRDefault="00DA6B8D" w:rsidP="00DA6B8D">
      <w:pPr>
        <w:jc w:val="center"/>
        <w:rPr>
          <w:rFonts w:ascii="Malgun Gothic Semilight" w:eastAsia="Malgun Gothic Semilight" w:hAnsi="Malgun Gothic Semilight" w:cs="Malgun Gothic Semilight"/>
          <w:b/>
        </w:rPr>
      </w:pPr>
      <w:r w:rsidRPr="0058196A">
        <w:rPr>
          <w:rFonts w:ascii="Malgun Gothic Semilight" w:eastAsia="Malgun Gothic Semilight" w:hAnsi="Malgun Gothic Semilight" w:cs="Malgun Gothic Semilight"/>
          <w:b/>
        </w:rPr>
        <w:t>Antragsteller</w:t>
      </w:r>
      <w:r>
        <w:rPr>
          <w:rFonts w:ascii="Malgun Gothic Semilight" w:eastAsia="Malgun Gothic Semilight" w:hAnsi="Malgun Gothic Semilight" w:cs="Malgun Gothic Semilight"/>
          <w:b/>
        </w:rPr>
        <w:t>/-innen</w:t>
      </w:r>
    </w:p>
    <w:tbl>
      <w:tblPr>
        <w:tblStyle w:val="Gitternetztabelle1hell"/>
        <w:tblW w:w="0" w:type="auto"/>
        <w:tblLook w:val="04A0" w:firstRow="1" w:lastRow="0" w:firstColumn="1" w:lastColumn="0" w:noHBand="0" w:noVBand="1"/>
      </w:tblPr>
      <w:tblGrid>
        <w:gridCol w:w="2265"/>
        <w:gridCol w:w="2408"/>
        <w:gridCol w:w="2268"/>
        <w:gridCol w:w="2119"/>
      </w:tblGrid>
      <w:tr w:rsidR="00DA6B8D" w:rsidRPr="00B04F5B" w14:paraId="09D0D3C1" w14:textId="77777777" w:rsidTr="006E2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EDE01AA" w14:textId="77777777" w:rsidR="00DA6B8D" w:rsidRPr="00B04F5B" w:rsidRDefault="00DA6B8D" w:rsidP="006E2A10">
            <w:pPr>
              <w:rPr>
                <w:rFonts w:ascii="Malgun Gothic Semilight" w:eastAsia="Malgun Gothic Semilight" w:hAnsi="Malgun Gothic Semilight" w:cs="Malgun Gothic Semilight"/>
              </w:rPr>
            </w:pPr>
            <w:r w:rsidRPr="00B04F5B">
              <w:rPr>
                <w:rFonts w:ascii="Malgun Gothic Semilight" w:eastAsia="Malgun Gothic Semilight" w:hAnsi="Malgun Gothic Semilight" w:cs="Malgun Gothic Semilight"/>
              </w:rPr>
              <w:t>Name</w:t>
            </w:r>
          </w:p>
        </w:tc>
        <w:tc>
          <w:tcPr>
            <w:tcW w:w="2408" w:type="dxa"/>
          </w:tcPr>
          <w:p w14:paraId="35F2AF8C" w14:textId="77777777" w:rsidR="00DA6B8D" w:rsidRPr="00B04F5B" w:rsidRDefault="00DA6B8D" w:rsidP="006E2A10">
            <w:pPr>
              <w:cnfStyle w:val="100000000000" w:firstRow="1"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r w:rsidRPr="00B04F5B">
              <w:rPr>
                <w:rFonts w:ascii="Malgun Gothic Semilight" w:eastAsia="Malgun Gothic Semilight" w:hAnsi="Malgun Gothic Semilight" w:cs="Malgun Gothic Semilight"/>
              </w:rPr>
              <w:t>Institut/Department</w:t>
            </w:r>
          </w:p>
        </w:tc>
        <w:tc>
          <w:tcPr>
            <w:tcW w:w="2268" w:type="dxa"/>
          </w:tcPr>
          <w:p w14:paraId="3A457111" w14:textId="77777777" w:rsidR="00DA6B8D" w:rsidRPr="00B04F5B" w:rsidRDefault="00DA6B8D" w:rsidP="006E2A10">
            <w:pPr>
              <w:cnfStyle w:val="100000000000" w:firstRow="1"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r w:rsidRPr="00B04F5B">
              <w:rPr>
                <w:rFonts w:ascii="Malgun Gothic Semilight" w:eastAsia="Malgun Gothic Semilight" w:hAnsi="Malgun Gothic Semilight" w:cs="Malgun Gothic Semilight"/>
              </w:rPr>
              <w:t>Funktion im Projekt</w:t>
            </w:r>
          </w:p>
        </w:tc>
        <w:tc>
          <w:tcPr>
            <w:tcW w:w="2119" w:type="dxa"/>
          </w:tcPr>
          <w:p w14:paraId="150F5F89" w14:textId="795D8CB8" w:rsidR="00DA6B8D" w:rsidRPr="00B04F5B" w:rsidRDefault="00DA6B8D" w:rsidP="00DA6E8A">
            <w:pPr>
              <w:jc w:val="center"/>
              <w:cnfStyle w:val="100000000000" w:firstRow="1"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r w:rsidRPr="00B04F5B">
              <w:rPr>
                <w:rFonts w:ascii="Malgun Gothic Semilight" w:eastAsia="Malgun Gothic Semilight" w:hAnsi="Malgun Gothic Semilight" w:cs="Malgun Gothic Semilight"/>
              </w:rPr>
              <w:t>E-Mail</w:t>
            </w:r>
          </w:p>
        </w:tc>
      </w:tr>
      <w:tr w:rsidR="00DA6B8D" w:rsidRPr="00B04F5B" w14:paraId="37CC3B59" w14:textId="77777777" w:rsidTr="006E2A10">
        <w:tc>
          <w:tcPr>
            <w:cnfStyle w:val="001000000000" w:firstRow="0" w:lastRow="0" w:firstColumn="1" w:lastColumn="0" w:oddVBand="0" w:evenVBand="0" w:oddHBand="0" w:evenHBand="0" w:firstRowFirstColumn="0" w:firstRowLastColumn="0" w:lastRowFirstColumn="0" w:lastRowLastColumn="0"/>
            <w:tcW w:w="2265" w:type="dxa"/>
          </w:tcPr>
          <w:p w14:paraId="2B584372" w14:textId="77777777" w:rsidR="00DA6B8D" w:rsidRPr="00B04F5B" w:rsidRDefault="00DA6B8D" w:rsidP="006E2A10">
            <w:pPr>
              <w:rPr>
                <w:rFonts w:ascii="Malgun Gothic Semilight" w:eastAsia="Malgun Gothic Semilight" w:hAnsi="Malgun Gothic Semilight" w:cs="Malgun Gothic Semilight"/>
              </w:rPr>
            </w:pPr>
          </w:p>
        </w:tc>
        <w:tc>
          <w:tcPr>
            <w:tcW w:w="2408" w:type="dxa"/>
          </w:tcPr>
          <w:p w14:paraId="742025F5"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268" w:type="dxa"/>
          </w:tcPr>
          <w:p w14:paraId="105D1507"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119" w:type="dxa"/>
          </w:tcPr>
          <w:p w14:paraId="5DFC6C1B"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r>
      <w:tr w:rsidR="00DA6B8D" w:rsidRPr="00B04F5B" w14:paraId="73E78876" w14:textId="77777777" w:rsidTr="006E2A10">
        <w:tc>
          <w:tcPr>
            <w:cnfStyle w:val="001000000000" w:firstRow="0" w:lastRow="0" w:firstColumn="1" w:lastColumn="0" w:oddVBand="0" w:evenVBand="0" w:oddHBand="0" w:evenHBand="0" w:firstRowFirstColumn="0" w:firstRowLastColumn="0" w:lastRowFirstColumn="0" w:lastRowLastColumn="0"/>
            <w:tcW w:w="2265" w:type="dxa"/>
          </w:tcPr>
          <w:p w14:paraId="310DA29E" w14:textId="77777777" w:rsidR="00DA6B8D" w:rsidRPr="00B04F5B" w:rsidRDefault="00DA6B8D" w:rsidP="006E2A10">
            <w:pPr>
              <w:rPr>
                <w:rFonts w:ascii="Malgun Gothic Semilight" w:eastAsia="Malgun Gothic Semilight" w:hAnsi="Malgun Gothic Semilight" w:cs="Malgun Gothic Semilight"/>
              </w:rPr>
            </w:pPr>
          </w:p>
        </w:tc>
        <w:tc>
          <w:tcPr>
            <w:tcW w:w="2408" w:type="dxa"/>
          </w:tcPr>
          <w:p w14:paraId="732466B4"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268" w:type="dxa"/>
          </w:tcPr>
          <w:p w14:paraId="56850964"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119" w:type="dxa"/>
          </w:tcPr>
          <w:p w14:paraId="48C620DD"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r>
      <w:tr w:rsidR="00DA6B8D" w:rsidRPr="00B04F5B" w14:paraId="2C0AFB63" w14:textId="77777777" w:rsidTr="006E2A10">
        <w:tc>
          <w:tcPr>
            <w:cnfStyle w:val="001000000000" w:firstRow="0" w:lastRow="0" w:firstColumn="1" w:lastColumn="0" w:oddVBand="0" w:evenVBand="0" w:oddHBand="0" w:evenHBand="0" w:firstRowFirstColumn="0" w:firstRowLastColumn="0" w:lastRowFirstColumn="0" w:lastRowLastColumn="0"/>
            <w:tcW w:w="2265" w:type="dxa"/>
          </w:tcPr>
          <w:p w14:paraId="146B1054" w14:textId="77777777" w:rsidR="00DA6B8D" w:rsidRPr="00B04F5B" w:rsidRDefault="00DA6B8D" w:rsidP="006E2A10">
            <w:pPr>
              <w:rPr>
                <w:rFonts w:ascii="Malgun Gothic Semilight" w:eastAsia="Malgun Gothic Semilight" w:hAnsi="Malgun Gothic Semilight" w:cs="Malgun Gothic Semilight"/>
              </w:rPr>
            </w:pPr>
          </w:p>
        </w:tc>
        <w:tc>
          <w:tcPr>
            <w:tcW w:w="2408" w:type="dxa"/>
          </w:tcPr>
          <w:p w14:paraId="6A5E2AEC"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268" w:type="dxa"/>
          </w:tcPr>
          <w:p w14:paraId="39A199B8"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119" w:type="dxa"/>
          </w:tcPr>
          <w:p w14:paraId="0792F699"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r>
      <w:tr w:rsidR="00DA6B8D" w:rsidRPr="00B04F5B" w14:paraId="06784B7B" w14:textId="77777777" w:rsidTr="006E2A10">
        <w:tc>
          <w:tcPr>
            <w:cnfStyle w:val="001000000000" w:firstRow="0" w:lastRow="0" w:firstColumn="1" w:lastColumn="0" w:oddVBand="0" w:evenVBand="0" w:oddHBand="0" w:evenHBand="0" w:firstRowFirstColumn="0" w:firstRowLastColumn="0" w:lastRowFirstColumn="0" w:lastRowLastColumn="0"/>
            <w:tcW w:w="2265" w:type="dxa"/>
          </w:tcPr>
          <w:p w14:paraId="3C5ADA75" w14:textId="77777777" w:rsidR="00DA6B8D" w:rsidRPr="00B04F5B" w:rsidRDefault="00DA6B8D" w:rsidP="006E2A10">
            <w:pPr>
              <w:rPr>
                <w:rFonts w:ascii="Malgun Gothic Semilight" w:eastAsia="Malgun Gothic Semilight" w:hAnsi="Malgun Gothic Semilight" w:cs="Malgun Gothic Semilight"/>
              </w:rPr>
            </w:pPr>
          </w:p>
        </w:tc>
        <w:tc>
          <w:tcPr>
            <w:tcW w:w="2408" w:type="dxa"/>
          </w:tcPr>
          <w:p w14:paraId="047B9E03"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268" w:type="dxa"/>
          </w:tcPr>
          <w:p w14:paraId="156994F6"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119" w:type="dxa"/>
          </w:tcPr>
          <w:p w14:paraId="0E8459DE"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r>
      <w:tr w:rsidR="00DA6B8D" w:rsidRPr="00B04F5B" w14:paraId="065ADB6F" w14:textId="77777777" w:rsidTr="006E2A10">
        <w:tc>
          <w:tcPr>
            <w:cnfStyle w:val="001000000000" w:firstRow="0" w:lastRow="0" w:firstColumn="1" w:lastColumn="0" w:oddVBand="0" w:evenVBand="0" w:oddHBand="0" w:evenHBand="0" w:firstRowFirstColumn="0" w:firstRowLastColumn="0" w:lastRowFirstColumn="0" w:lastRowLastColumn="0"/>
            <w:tcW w:w="2265" w:type="dxa"/>
          </w:tcPr>
          <w:p w14:paraId="4FF45924" w14:textId="77777777" w:rsidR="00DA6B8D" w:rsidRPr="00B04F5B" w:rsidRDefault="00DA6B8D" w:rsidP="006E2A10">
            <w:pPr>
              <w:rPr>
                <w:rFonts w:ascii="Malgun Gothic Semilight" w:eastAsia="Malgun Gothic Semilight" w:hAnsi="Malgun Gothic Semilight" w:cs="Malgun Gothic Semilight"/>
              </w:rPr>
            </w:pPr>
          </w:p>
        </w:tc>
        <w:tc>
          <w:tcPr>
            <w:tcW w:w="2408" w:type="dxa"/>
          </w:tcPr>
          <w:p w14:paraId="6C0CA167"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268" w:type="dxa"/>
          </w:tcPr>
          <w:p w14:paraId="3B98D8C4"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119" w:type="dxa"/>
          </w:tcPr>
          <w:p w14:paraId="71C0A3DA"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r>
      <w:tr w:rsidR="00DA6B8D" w:rsidRPr="00B04F5B" w14:paraId="0531D5E1" w14:textId="77777777" w:rsidTr="006E2A10">
        <w:tc>
          <w:tcPr>
            <w:cnfStyle w:val="001000000000" w:firstRow="0" w:lastRow="0" w:firstColumn="1" w:lastColumn="0" w:oddVBand="0" w:evenVBand="0" w:oddHBand="0" w:evenHBand="0" w:firstRowFirstColumn="0" w:firstRowLastColumn="0" w:lastRowFirstColumn="0" w:lastRowLastColumn="0"/>
            <w:tcW w:w="2265" w:type="dxa"/>
          </w:tcPr>
          <w:p w14:paraId="66A0E0E7" w14:textId="77777777" w:rsidR="00DA6B8D" w:rsidRPr="00B04F5B" w:rsidRDefault="00DA6B8D" w:rsidP="006E2A10">
            <w:pPr>
              <w:rPr>
                <w:rFonts w:ascii="Malgun Gothic Semilight" w:eastAsia="Malgun Gothic Semilight" w:hAnsi="Malgun Gothic Semilight" w:cs="Malgun Gothic Semilight"/>
              </w:rPr>
            </w:pPr>
          </w:p>
        </w:tc>
        <w:tc>
          <w:tcPr>
            <w:tcW w:w="2408" w:type="dxa"/>
          </w:tcPr>
          <w:p w14:paraId="44E0E4DF"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268" w:type="dxa"/>
          </w:tcPr>
          <w:p w14:paraId="02B90885"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119" w:type="dxa"/>
          </w:tcPr>
          <w:p w14:paraId="0F889110"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r>
    </w:tbl>
    <w:p w14:paraId="4A615549" w14:textId="77777777" w:rsidR="001A5440" w:rsidRPr="004A42E6" w:rsidRDefault="001A5440" w:rsidP="001A5440">
      <w:pPr>
        <w:pStyle w:val="Textkrper"/>
        <w:spacing w:after="0"/>
        <w:rPr>
          <w:rFonts w:ascii="Malgun Gothic Semilight" w:eastAsia="Malgun Gothic Semilight" w:hAnsi="Malgun Gothic Semilight" w:cs="Malgun Gothic Semilight"/>
          <w:color w:val="0000FF"/>
          <w:sz w:val="22"/>
        </w:rPr>
      </w:pPr>
      <w:r w:rsidRPr="00A57E6D">
        <w:rPr>
          <w:rFonts w:ascii="Malgun Gothic Semilight" w:eastAsia="Malgun Gothic Semilight" w:hAnsi="Malgun Gothic Semilight" w:cs="Malgun Gothic Semilight"/>
          <w:color w:val="0000FF"/>
          <w:sz w:val="22"/>
        </w:rPr>
        <w:t>Bitte kennzeichnen Sie die Hauptantragstellerin bzw. den Hauptantragsteller des Projektes. Hauptantragstellende übernehmen auch die Koordination und die Funktion als Sprecherin bzw. Sprecher der Gruppe. Bei Bedarf können weitere Zeilen eingefügt werden.</w:t>
      </w:r>
    </w:p>
    <w:p w14:paraId="1311BB52" w14:textId="77777777" w:rsidR="001A5440" w:rsidRPr="0058196A" w:rsidRDefault="001A5440" w:rsidP="001A5440">
      <w:pPr>
        <w:jc w:val="center"/>
        <w:rPr>
          <w:rFonts w:ascii="Malgun Gothic Semilight" w:eastAsia="Malgun Gothic Semilight" w:hAnsi="Malgun Gothic Semilight" w:cs="Malgun Gothic Semilight"/>
          <w:b/>
          <w:sz w:val="24"/>
          <w:szCs w:val="28"/>
        </w:rPr>
      </w:pPr>
      <w:bookmarkStart w:id="1" w:name="_Hlk156211299"/>
      <w:r w:rsidRPr="0058196A">
        <w:rPr>
          <w:rFonts w:ascii="Malgun Gothic Semilight" w:eastAsia="Malgun Gothic Semilight" w:hAnsi="Malgun Gothic Semilight" w:cs="Malgun Gothic Semilight"/>
          <w:sz w:val="18"/>
        </w:rPr>
        <w:t xml:space="preserve">* Bitte reichen Sie für alle </w:t>
      </w:r>
      <w:r>
        <w:rPr>
          <w:rFonts w:ascii="Malgun Gothic Semilight" w:eastAsia="Malgun Gothic Semilight" w:hAnsi="Malgun Gothic Semilight" w:cs="Malgun Gothic Semilight"/>
          <w:sz w:val="18"/>
        </w:rPr>
        <w:t>Antragstellende</w:t>
      </w:r>
      <w:r w:rsidRPr="0058196A">
        <w:rPr>
          <w:rFonts w:ascii="Malgun Gothic Semilight" w:eastAsia="Malgun Gothic Semilight" w:hAnsi="Malgun Gothic Semilight" w:cs="Malgun Gothic Semilight"/>
          <w:sz w:val="18"/>
        </w:rPr>
        <w:t xml:space="preserve"> die </w:t>
      </w:r>
      <w:r w:rsidRPr="0058196A">
        <w:rPr>
          <w:rFonts w:ascii="Malgun Gothic Semilight" w:eastAsia="Malgun Gothic Semilight" w:hAnsi="Malgun Gothic Semilight" w:cs="Malgun Gothic Semilight"/>
          <w:i/>
          <w:sz w:val="18"/>
        </w:rPr>
        <w:t xml:space="preserve">Bestätigung über Unterstützung des Antrages </w:t>
      </w:r>
      <w:r w:rsidRPr="0058196A">
        <w:rPr>
          <w:rFonts w:ascii="Malgun Gothic Semilight" w:eastAsia="Malgun Gothic Semilight" w:hAnsi="Malgun Gothic Semilight" w:cs="Malgun Gothic Semilight"/>
          <w:sz w:val="18"/>
        </w:rPr>
        <w:t>ein.</w:t>
      </w:r>
    </w:p>
    <w:bookmarkEnd w:id="1"/>
    <w:p w14:paraId="1E8B0C21" w14:textId="2725D6D6" w:rsidR="00064D7A" w:rsidRDefault="00064D7A" w:rsidP="00287AD4">
      <w:pPr>
        <w:rPr>
          <w:rFonts w:ascii="Malgun Gothic Semilight" w:eastAsia="Malgun Gothic Semilight" w:hAnsi="Malgun Gothic Semilight" w:cs="Malgun Gothic Semilight"/>
        </w:rPr>
      </w:pPr>
    </w:p>
    <w:p w14:paraId="71AF8CBB" w14:textId="77777777" w:rsidR="00DA6B8D" w:rsidRPr="0058196A" w:rsidRDefault="00DA6B8D" w:rsidP="00287AD4">
      <w:pPr>
        <w:rPr>
          <w:rFonts w:ascii="Malgun Gothic Semilight" w:eastAsia="Malgun Gothic Semilight" w:hAnsi="Malgun Gothic Semilight" w:cs="Malgun Gothic Semilight"/>
        </w:rPr>
      </w:pPr>
    </w:p>
    <w:p w14:paraId="575D0283" w14:textId="18198626" w:rsidR="000B7519" w:rsidRPr="0058196A" w:rsidRDefault="00A24500" w:rsidP="00287AD4">
      <w:pPr>
        <w:rPr>
          <w:rFonts w:ascii="Malgun Gothic Semilight" w:eastAsia="Malgun Gothic Semilight" w:hAnsi="Malgun Gothic Semilight" w:cs="Malgun Gothic Semilight"/>
        </w:rPr>
      </w:pPr>
      <w:r w:rsidRPr="0058196A">
        <w:rPr>
          <w:rFonts w:ascii="Malgun Gothic Semilight" w:eastAsia="Malgun Gothic Semilight" w:hAnsi="Malgun Gothic Semilight" w:cs="Malgun Gothic Semilight"/>
          <w:noProof/>
        </w:rPr>
        <mc:AlternateContent>
          <mc:Choice Requires="wps">
            <w:drawing>
              <wp:anchor distT="0" distB="0" distL="114300" distR="114300" simplePos="0" relativeHeight="251660800" behindDoc="0" locked="0" layoutInCell="0" allowOverlap="1" wp14:anchorId="26EA066A" wp14:editId="421DD473">
                <wp:simplePos x="0" y="0"/>
                <wp:positionH relativeFrom="column">
                  <wp:posOffset>247650</wp:posOffset>
                </wp:positionH>
                <wp:positionV relativeFrom="paragraph">
                  <wp:posOffset>9525</wp:posOffset>
                </wp:positionV>
                <wp:extent cx="5669280" cy="1645920"/>
                <wp:effectExtent l="0" t="0" r="26670" b="1143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645920"/>
                        </a:xfrm>
                        <a:prstGeom prst="rect">
                          <a:avLst/>
                        </a:prstGeom>
                        <a:solidFill>
                          <a:srgbClr val="FFFFFF"/>
                        </a:solidFill>
                        <a:ln w="9525">
                          <a:solidFill>
                            <a:srgbClr val="000000"/>
                          </a:solidFill>
                          <a:miter lim="800000"/>
                          <a:headEnd/>
                          <a:tailEnd/>
                        </a:ln>
                      </wps:spPr>
                      <wps:txbx>
                        <w:txbxContent>
                          <w:p w14:paraId="5B4159B6"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Nach dem Ausfüllen des Formulars löschen Sie bitte alle Kommentare in blauer Schrift.</w:t>
                            </w:r>
                          </w:p>
                          <w:p w14:paraId="751B8357"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Angaben sollten in schwarzer Schrift erfolgen.</w:t>
                            </w:r>
                          </w:p>
                          <w:p w14:paraId="3B8A93D9"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Bitte ändern Sie </w:t>
                            </w:r>
                            <w:r w:rsidRPr="00C4454C">
                              <w:rPr>
                                <w:rFonts w:ascii="Malgun Gothic Semilight" w:eastAsia="Malgun Gothic Semilight" w:hAnsi="Malgun Gothic Semilight" w:cs="Malgun Gothic Semilight"/>
                                <w:b/>
                                <w:color w:val="0000FF"/>
                              </w:rPr>
                              <w:t>nicht</w:t>
                            </w:r>
                            <w:r w:rsidRPr="00C4454C">
                              <w:rPr>
                                <w:rFonts w:ascii="Malgun Gothic Semilight" w:eastAsia="Malgun Gothic Semilight" w:hAnsi="Malgun Gothic Semilight" w:cs="Malgun Gothic Semilight"/>
                                <w:color w:val="0000FF"/>
                              </w:rPr>
                              <w:t xml:space="preserve"> das Format des Dokuments: Schriftart Malgun Gothic Semilight, Größe 11, 1,0 Zeilenabstand</w:t>
                            </w:r>
                          </w:p>
                          <w:p w14:paraId="4E56AD65" w14:textId="5091DAA0" w:rsidR="00064D7A"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Der gesamte Antrag sollte </w:t>
                            </w:r>
                            <w:r w:rsidRPr="00C4454C">
                              <w:rPr>
                                <w:rFonts w:ascii="Malgun Gothic Semilight" w:eastAsia="Malgun Gothic Semilight" w:hAnsi="Malgun Gothic Semilight" w:cs="Malgun Gothic Semilight"/>
                                <w:b/>
                                <w:color w:val="0000FF"/>
                              </w:rPr>
                              <w:t xml:space="preserve">nicht länger als </w:t>
                            </w:r>
                            <w:r w:rsidR="00A93E1A">
                              <w:rPr>
                                <w:rFonts w:ascii="Malgun Gothic Semilight" w:eastAsia="Malgun Gothic Semilight" w:hAnsi="Malgun Gothic Semilight" w:cs="Malgun Gothic Semilight"/>
                                <w:b/>
                                <w:color w:val="0000FF"/>
                              </w:rPr>
                              <w:t>6</w:t>
                            </w:r>
                            <w:r w:rsidRPr="00C4454C">
                              <w:rPr>
                                <w:rFonts w:ascii="Malgun Gothic Semilight" w:eastAsia="Malgun Gothic Semilight" w:hAnsi="Malgun Gothic Semilight" w:cs="Malgun Gothic Semilight"/>
                                <w:b/>
                                <w:color w:val="0000FF"/>
                              </w:rPr>
                              <w:t xml:space="preserve"> Seiten</w:t>
                            </w:r>
                            <w:r w:rsidRPr="00C4454C">
                              <w:rPr>
                                <w:rFonts w:ascii="Malgun Gothic Semilight" w:eastAsia="Malgun Gothic Semilight" w:hAnsi="Malgun Gothic Semilight" w:cs="Malgun Gothic Semilight"/>
                                <w:color w:val="0000FF"/>
                              </w:rPr>
                              <w:t xml:space="preserve"> (ohne dieses Deckblatt) sein.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066A" id="_x0000_t202" coordsize="21600,21600" o:spt="202" path="m,l,21600r21600,l21600,xe">
                <v:stroke joinstyle="miter"/>
                <v:path gradientshapeok="t" o:connecttype="rect"/>
              </v:shapetype>
              <v:shape id="Textfeld 3" o:spid="_x0000_s1026" type="#_x0000_t202" style="position:absolute;margin-left:19.5pt;margin-top:.75pt;width:446.4pt;height:12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" o:allowincell="f">
                <v:textbox>
                  <w:txbxContent>
                    <w:p w14:paraId="5B4159B6"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Nach dem Ausfüllen des Formulars löschen Sie bitte alle Kommentare in blauer Schrift.</w:t>
                      </w:r>
                    </w:p>
                    <w:p w14:paraId="751B8357"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Angaben sollten in schwarzer Schrift erfolgen.</w:t>
                      </w:r>
                    </w:p>
                    <w:p w14:paraId="3B8A93D9"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Bitte ändern Sie </w:t>
                      </w:r>
                      <w:r w:rsidRPr="00C4454C">
                        <w:rPr>
                          <w:rFonts w:ascii="Malgun Gothic Semilight" w:eastAsia="Malgun Gothic Semilight" w:hAnsi="Malgun Gothic Semilight" w:cs="Malgun Gothic Semilight"/>
                          <w:b/>
                          <w:color w:val="0000FF"/>
                        </w:rPr>
                        <w:t>nicht</w:t>
                      </w:r>
                      <w:r w:rsidRPr="00C4454C">
                        <w:rPr>
                          <w:rFonts w:ascii="Malgun Gothic Semilight" w:eastAsia="Malgun Gothic Semilight" w:hAnsi="Malgun Gothic Semilight" w:cs="Malgun Gothic Semilight"/>
                          <w:color w:val="0000FF"/>
                        </w:rPr>
                        <w:t xml:space="preserve"> das Format des Dokuments: Schriftart Malgun Gothic Semilight, Größe 11, 1,0 Zeilenabstand</w:t>
                      </w:r>
                    </w:p>
                    <w:p w14:paraId="4E56AD65" w14:textId="5091DAA0" w:rsidR="00064D7A"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Der gesamte Antrag sollte </w:t>
                      </w:r>
                      <w:r w:rsidRPr="00C4454C">
                        <w:rPr>
                          <w:rFonts w:ascii="Malgun Gothic Semilight" w:eastAsia="Malgun Gothic Semilight" w:hAnsi="Malgun Gothic Semilight" w:cs="Malgun Gothic Semilight"/>
                          <w:b/>
                          <w:color w:val="0000FF"/>
                        </w:rPr>
                        <w:t xml:space="preserve">nicht länger als </w:t>
                      </w:r>
                      <w:r w:rsidR="00A93E1A">
                        <w:rPr>
                          <w:rFonts w:ascii="Malgun Gothic Semilight" w:eastAsia="Malgun Gothic Semilight" w:hAnsi="Malgun Gothic Semilight" w:cs="Malgun Gothic Semilight"/>
                          <w:b/>
                          <w:color w:val="0000FF"/>
                        </w:rPr>
                        <w:t>6</w:t>
                      </w:r>
                      <w:r w:rsidRPr="00C4454C">
                        <w:rPr>
                          <w:rFonts w:ascii="Malgun Gothic Semilight" w:eastAsia="Malgun Gothic Semilight" w:hAnsi="Malgun Gothic Semilight" w:cs="Malgun Gothic Semilight"/>
                          <w:b/>
                          <w:color w:val="0000FF"/>
                        </w:rPr>
                        <w:t xml:space="preserve"> Seiten</w:t>
                      </w:r>
                      <w:r w:rsidRPr="00C4454C">
                        <w:rPr>
                          <w:rFonts w:ascii="Malgun Gothic Semilight" w:eastAsia="Malgun Gothic Semilight" w:hAnsi="Malgun Gothic Semilight" w:cs="Malgun Gothic Semilight"/>
                          <w:color w:val="0000FF"/>
                        </w:rPr>
                        <w:t xml:space="preserve"> (ohne dieses Deckblatt) sein.</w:t>
                      </w:r>
                    </w:p>
                  </w:txbxContent>
                </v:textbox>
              </v:shape>
            </w:pict>
          </mc:Fallback>
        </mc:AlternateContent>
      </w:r>
    </w:p>
    <w:p w14:paraId="26364218" w14:textId="08289645" w:rsidR="004A06E1" w:rsidRPr="0058196A" w:rsidRDefault="000B7519" w:rsidP="00287AD4">
      <w:pPr>
        <w:pStyle w:val="berschrift1"/>
        <w:numPr>
          <w:ilvl w:val="0"/>
          <w:numId w:val="0"/>
        </w:numPr>
        <w:ind w:left="432"/>
        <w:rPr>
          <w:rFonts w:ascii="Malgun Gothic Semilight" w:eastAsia="Malgun Gothic Semilight" w:hAnsi="Malgun Gothic Semilight" w:cs="Malgun Gothic Semilight"/>
          <w:b w:val="0"/>
        </w:rPr>
      </w:pPr>
      <w:r w:rsidRPr="0058196A">
        <w:rPr>
          <w:rFonts w:ascii="Malgun Gothic Semilight" w:eastAsia="Malgun Gothic Semilight" w:hAnsi="Malgun Gothic Semilight" w:cs="Malgun Gothic Semilight"/>
        </w:rPr>
        <w:br w:type="page"/>
      </w:r>
    </w:p>
    <w:p w14:paraId="0A9258C8" w14:textId="0435BAFF" w:rsidR="000B7519" w:rsidRPr="0058196A" w:rsidRDefault="00AA29C8" w:rsidP="00287AD4">
      <w:pPr>
        <w:pStyle w:val="berschrift1"/>
        <w:spacing w:line="360" w:lineRule="auto"/>
        <w:rPr>
          <w:rFonts w:ascii="Malgun Gothic Semilight" w:eastAsia="Malgun Gothic Semilight" w:hAnsi="Malgun Gothic Semilight" w:cs="Malgun Gothic Semilight"/>
          <w:lang w:val="en-GB"/>
        </w:rPr>
      </w:pPr>
      <w:proofErr w:type="spellStart"/>
      <w:r w:rsidRPr="0058196A">
        <w:rPr>
          <w:rFonts w:ascii="Malgun Gothic Semilight" w:eastAsia="Malgun Gothic Semilight" w:hAnsi="Malgun Gothic Semilight" w:cs="Malgun Gothic Semilight"/>
          <w:lang w:val="en-GB"/>
        </w:rPr>
        <w:lastRenderedPageBreak/>
        <w:t>Zusammenfassung</w:t>
      </w:r>
      <w:proofErr w:type="spellEnd"/>
      <w:r w:rsidRPr="0058196A">
        <w:rPr>
          <w:rFonts w:ascii="Malgun Gothic Semilight" w:eastAsia="Malgun Gothic Semilight" w:hAnsi="Malgun Gothic Semilight" w:cs="Malgun Gothic Semilight"/>
          <w:lang w:val="en-GB"/>
        </w:rPr>
        <w:t xml:space="preserve"> </w:t>
      </w:r>
    </w:p>
    <w:p w14:paraId="1E51F998" w14:textId="039B618F" w:rsidR="00DA6B8D" w:rsidRPr="004A42E6" w:rsidRDefault="00DA6B8D" w:rsidP="00DA6B8D">
      <w:pPr>
        <w:spacing w:after="120"/>
        <w:rPr>
          <w:rFonts w:ascii="Malgun Gothic Semilight" w:eastAsia="Malgun Gothic Semilight" w:hAnsi="Malgun Gothic Semilight" w:cs="Malgun Gothic Semilight"/>
          <w:color w:val="0000FF"/>
          <w:sz w:val="20"/>
        </w:rPr>
      </w:pPr>
      <w:r w:rsidRPr="0058196A">
        <w:rPr>
          <w:rFonts w:ascii="Malgun Gothic Semilight" w:eastAsia="Malgun Gothic Semilight" w:hAnsi="Malgun Gothic Semilight" w:cs="Malgun Gothic Semilight"/>
          <w:color w:val="0000FF"/>
          <w:sz w:val="20"/>
        </w:rPr>
        <w:t xml:space="preserve">Bitte erstellen Sie eine kurze Zusammenfassung </w:t>
      </w:r>
      <w:r>
        <w:rPr>
          <w:rFonts w:ascii="Malgun Gothic Semilight" w:eastAsia="Malgun Gothic Semilight" w:hAnsi="Malgun Gothic Semilight" w:cs="Malgun Gothic Semilight"/>
          <w:color w:val="0000FF"/>
          <w:sz w:val="20"/>
        </w:rPr>
        <w:t>(</w:t>
      </w:r>
      <w:r w:rsidRPr="0058196A">
        <w:rPr>
          <w:rFonts w:ascii="Malgun Gothic Semilight" w:eastAsia="Malgun Gothic Semilight" w:hAnsi="Malgun Gothic Semilight" w:cs="Malgun Gothic Semilight"/>
          <w:color w:val="0000FF"/>
          <w:sz w:val="20"/>
        </w:rPr>
        <w:t>höchstens 300 Wörter</w:t>
      </w:r>
      <w:r>
        <w:rPr>
          <w:rFonts w:ascii="Malgun Gothic Semilight" w:eastAsia="Malgun Gothic Semilight" w:hAnsi="Malgun Gothic Semilight" w:cs="Malgun Gothic Semilight"/>
          <w:color w:val="0000FF"/>
          <w:sz w:val="20"/>
        </w:rPr>
        <w:t xml:space="preserve">) </w:t>
      </w:r>
      <w:r w:rsidRPr="004A42E6">
        <w:rPr>
          <w:rFonts w:ascii="Malgun Gothic Semilight" w:eastAsia="Malgun Gothic Semilight" w:hAnsi="Malgun Gothic Semilight" w:cs="Malgun Gothic Semilight"/>
          <w:color w:val="0000FF"/>
          <w:sz w:val="20"/>
        </w:rPr>
        <w:t>in Deutsch und Englisch</w:t>
      </w:r>
      <w:r w:rsidRPr="0058196A">
        <w:rPr>
          <w:rFonts w:ascii="Malgun Gothic Semilight" w:eastAsia="Malgun Gothic Semilight" w:hAnsi="Malgun Gothic Semilight" w:cs="Malgun Gothic Semilight"/>
          <w:color w:val="0000FF"/>
          <w:sz w:val="20"/>
        </w:rPr>
        <w:t>. Bitte beachten Sie: Die Zusammenfassung muss klar und gut verständlich sein. Vermeiden Sie bitte komplexe Fachsprache und komplizierte Formulierungen</w:t>
      </w:r>
      <w:r w:rsidRPr="00190CE0">
        <w:rPr>
          <w:rFonts w:ascii="Malgun Gothic Semilight" w:eastAsia="Malgun Gothic Semilight" w:hAnsi="Malgun Gothic Semilight" w:cs="Malgun Gothic Semilight"/>
          <w:color w:val="0000FF"/>
          <w:sz w:val="20"/>
        </w:rPr>
        <w:t>. Diese Zusammenfassung dient</w:t>
      </w:r>
      <w:r w:rsidRPr="0058196A">
        <w:rPr>
          <w:rFonts w:ascii="Malgun Gothic Semilight" w:eastAsia="Malgun Gothic Semilight" w:hAnsi="Malgun Gothic Semilight" w:cs="Malgun Gothic Semilight"/>
          <w:color w:val="0000FF"/>
          <w:sz w:val="20"/>
        </w:rPr>
        <w:t xml:space="preserve"> ggf. der Information der Öffentlichkeit über die Verwendung der Fördermittel im BZKF und </w:t>
      </w:r>
      <w:r w:rsidRPr="004A42E6">
        <w:rPr>
          <w:rFonts w:ascii="Malgun Gothic Semilight" w:eastAsia="Malgun Gothic Semilight" w:hAnsi="Malgun Gothic Semilight" w:cs="Malgun Gothic Semilight"/>
          <w:color w:val="0000FF"/>
          <w:sz w:val="20"/>
        </w:rPr>
        <w:t xml:space="preserve">sie wird den </w:t>
      </w:r>
      <w:r w:rsidR="002B00D4" w:rsidRPr="002B00D4">
        <w:rPr>
          <w:rFonts w:ascii="Malgun Gothic Semilight" w:eastAsia="Malgun Gothic Semilight" w:hAnsi="Malgun Gothic Semilight" w:cs="Malgun Gothic Semilight"/>
          <w:color w:val="0000FF"/>
          <w:sz w:val="20"/>
        </w:rPr>
        <w:t xml:space="preserve">Patientenvertreterinnen und </w:t>
      </w:r>
      <w:r w:rsidRPr="002B00D4">
        <w:rPr>
          <w:rFonts w:ascii="Malgun Gothic Semilight" w:eastAsia="Malgun Gothic Semilight" w:hAnsi="Malgun Gothic Semilight" w:cs="Malgun Gothic Semilight"/>
          <w:color w:val="0000FF"/>
          <w:sz w:val="20"/>
        </w:rPr>
        <w:t>Patientenvertretern</w:t>
      </w:r>
      <w:r w:rsidR="002B00D4">
        <w:rPr>
          <w:rFonts w:ascii="Malgun Gothic Semilight" w:eastAsia="Malgun Gothic Semilight" w:hAnsi="Malgun Gothic Semilight" w:cs="Malgun Gothic Semilight"/>
          <w:color w:val="0000FF"/>
          <w:sz w:val="20"/>
        </w:rPr>
        <w:t xml:space="preserve"> </w:t>
      </w:r>
      <w:r w:rsidRPr="004A42E6">
        <w:rPr>
          <w:rFonts w:ascii="Malgun Gothic Semilight" w:eastAsia="Malgun Gothic Semilight" w:hAnsi="Malgun Gothic Semilight" w:cs="Malgun Gothic Semilight"/>
          <w:color w:val="0000FF"/>
          <w:sz w:val="20"/>
        </w:rPr>
        <w:t>zur Verfügung gestellt, die die Förderanträge mit beurteilen.</w:t>
      </w:r>
      <w:r w:rsidRPr="0058196A">
        <w:rPr>
          <w:rFonts w:ascii="Malgun Gothic Semilight" w:eastAsia="Malgun Gothic Semilight" w:hAnsi="Malgun Gothic Semilight" w:cs="Malgun Gothic Semilight"/>
          <w:color w:val="0000FF"/>
          <w:sz w:val="20"/>
        </w:rPr>
        <w:t xml:space="preserve"> </w:t>
      </w:r>
    </w:p>
    <w:p w14:paraId="170E5F08" w14:textId="77777777" w:rsidR="00BD7E63" w:rsidRPr="0058196A" w:rsidRDefault="00BD7E63" w:rsidP="00287AD4">
      <w:pPr>
        <w:spacing w:after="120"/>
        <w:rPr>
          <w:rFonts w:ascii="Malgun Gothic Semilight" w:eastAsia="Malgun Gothic Semilight" w:hAnsi="Malgun Gothic Semilight" w:cs="Malgun Gothic Semilight"/>
        </w:rPr>
      </w:pPr>
    </w:p>
    <w:p w14:paraId="1D607A18" w14:textId="77777777" w:rsidR="000B7519" w:rsidRPr="0058196A"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sidRPr="0058196A">
        <w:rPr>
          <w:rFonts w:ascii="Malgun Gothic Semilight" w:eastAsia="Malgun Gothic Semilight" w:hAnsi="Malgun Gothic Semilight" w:cs="Malgun Gothic Semilight"/>
          <w:lang w:val="en-GB"/>
        </w:rPr>
        <w:t>Vora</w:t>
      </w:r>
      <w:r w:rsidR="00242EE2" w:rsidRPr="0058196A">
        <w:rPr>
          <w:rFonts w:ascii="Malgun Gothic Semilight" w:eastAsia="Malgun Gothic Semilight" w:hAnsi="Malgun Gothic Semilight" w:cs="Malgun Gothic Semilight"/>
          <w:lang w:val="en-GB"/>
        </w:rPr>
        <w:t>r</w:t>
      </w:r>
      <w:r w:rsidRPr="0058196A">
        <w:rPr>
          <w:rFonts w:ascii="Malgun Gothic Semilight" w:eastAsia="Malgun Gothic Semilight" w:hAnsi="Malgun Gothic Semilight" w:cs="Malgun Gothic Semilight"/>
          <w:lang w:val="en-GB"/>
        </w:rPr>
        <w:t>beiten</w:t>
      </w:r>
      <w:proofErr w:type="spellEnd"/>
    </w:p>
    <w:p w14:paraId="1938A970" w14:textId="6F7FDB79" w:rsidR="000B7519" w:rsidRPr="0058196A" w:rsidRDefault="00C92140" w:rsidP="0042315F">
      <w:pPr>
        <w:spacing w:after="120"/>
        <w:rPr>
          <w:rFonts w:ascii="Malgun Gothic Semilight" w:eastAsia="Malgun Gothic Semilight" w:hAnsi="Malgun Gothic Semilight" w:cs="Malgun Gothic Semilight"/>
          <w:color w:val="0000FF"/>
          <w:sz w:val="20"/>
        </w:rPr>
      </w:pPr>
      <w:r w:rsidRPr="0058196A">
        <w:rPr>
          <w:rFonts w:ascii="Malgun Gothic Semilight" w:eastAsia="Malgun Gothic Semilight" w:hAnsi="Malgun Gothic Semilight" w:cs="Malgun Gothic Semilight"/>
          <w:color w:val="0000FF"/>
          <w:sz w:val="20"/>
        </w:rPr>
        <w:t>Diese Beschreibung soll deutlich machen, in welchen Kontext Sie Ihre eigene Forschung stellen</w:t>
      </w:r>
      <w:r w:rsidR="0042315F" w:rsidRPr="0058196A">
        <w:rPr>
          <w:rFonts w:ascii="Malgun Gothic Semilight" w:eastAsia="Malgun Gothic Semilight" w:hAnsi="Malgun Gothic Semilight" w:cs="Malgun Gothic Semilight"/>
          <w:color w:val="0000FF"/>
          <w:sz w:val="20"/>
        </w:rPr>
        <w:t xml:space="preserve"> </w:t>
      </w:r>
      <w:r w:rsidR="00DA6B8D" w:rsidRPr="00DA6B8D">
        <w:rPr>
          <w:rFonts w:ascii="Malgun Gothic Semilight" w:eastAsia="Malgun Gothic Semilight" w:hAnsi="Malgun Gothic Semilight" w:cs="Malgun Gothic Semilight"/>
          <w:color w:val="0000FF"/>
          <w:sz w:val="20"/>
        </w:rPr>
        <w:t>und ob Sie inhaltlich bereits mit den BZKF-Strukturen assoziiert sind (bspw. mit den BZKF-Studien-, Arbeits-, Translations-, Projektgruppen</w:t>
      </w:r>
      <w:r w:rsidR="00DA6B8D">
        <w:rPr>
          <w:rFonts w:ascii="Malgun Gothic Semilight" w:eastAsia="Malgun Gothic Semilight" w:hAnsi="Malgun Gothic Semilight" w:cs="Malgun Gothic Semilight"/>
          <w:color w:val="0000FF"/>
          <w:sz w:val="20"/>
        </w:rPr>
        <w:t xml:space="preserve">, </w:t>
      </w:r>
      <w:r w:rsidR="00DA6B8D" w:rsidRPr="00DA6B8D">
        <w:rPr>
          <w:rFonts w:ascii="Malgun Gothic Semilight" w:eastAsia="Malgun Gothic Semilight" w:hAnsi="Malgun Gothic Semilight" w:cs="Malgun Gothic Semilight"/>
          <w:color w:val="0000FF"/>
          <w:sz w:val="20"/>
        </w:rPr>
        <w:t xml:space="preserve">Begleitforschungsprojekten, Leuchttürmen und/oder dem ECTU/MTB-Netzwerk). </w:t>
      </w:r>
      <w:r w:rsidR="006571C5">
        <w:rPr>
          <w:rFonts w:ascii="Malgun Gothic Semilight" w:eastAsia="Malgun Gothic Semilight" w:hAnsi="Malgun Gothic Semilight" w:cs="Malgun Gothic Semilight"/>
          <w:color w:val="0000FF"/>
          <w:sz w:val="20"/>
        </w:rPr>
        <w:t>D</w:t>
      </w:r>
      <w:r w:rsidR="0042315F" w:rsidRPr="0058196A">
        <w:rPr>
          <w:rFonts w:ascii="Malgun Gothic Semilight" w:eastAsia="Malgun Gothic Semilight" w:hAnsi="Malgun Gothic Semilight" w:cs="Malgun Gothic Semilight"/>
          <w:color w:val="0000FF"/>
          <w:sz w:val="20"/>
        </w:rPr>
        <w:t xml:space="preserve">ie aktive Vernetzung zu einer bestehenden </w:t>
      </w:r>
      <w:hyperlink r:id="rId9" w:history="1">
        <w:r w:rsidR="0042315F" w:rsidRPr="0058196A">
          <w:rPr>
            <w:rFonts w:ascii="Malgun Gothic Semilight" w:eastAsia="Malgun Gothic Semilight" w:hAnsi="Malgun Gothic Semilight" w:cs="Malgun Gothic Semilight"/>
            <w:color w:val="0000FF"/>
            <w:sz w:val="20"/>
          </w:rPr>
          <w:t>BZKF-Studiengruppe</w:t>
        </w:r>
      </w:hyperlink>
      <w:r w:rsidR="0042315F" w:rsidRPr="0058196A">
        <w:rPr>
          <w:rFonts w:ascii="Malgun Gothic Semilight" w:eastAsia="Malgun Gothic Semilight" w:hAnsi="Malgun Gothic Semilight" w:cs="Malgun Gothic Semilight"/>
          <w:color w:val="0000FF"/>
          <w:sz w:val="20"/>
        </w:rPr>
        <w:t xml:space="preserve"> / dem </w:t>
      </w:r>
      <w:hyperlink r:id="rId10" w:history="1">
        <w:r w:rsidR="0042315F" w:rsidRPr="0058196A">
          <w:rPr>
            <w:rFonts w:ascii="Malgun Gothic Semilight" w:eastAsia="Malgun Gothic Semilight" w:hAnsi="Malgun Gothic Semilight" w:cs="Malgun Gothic Semilight"/>
            <w:color w:val="0000FF"/>
            <w:sz w:val="20"/>
          </w:rPr>
          <w:t>ECTU</w:t>
        </w:r>
      </w:hyperlink>
      <w:r w:rsidR="0042315F" w:rsidRPr="0058196A">
        <w:rPr>
          <w:rFonts w:ascii="Malgun Gothic Semilight" w:eastAsia="Malgun Gothic Semilight" w:hAnsi="Malgun Gothic Semilight" w:cs="Malgun Gothic Semilight"/>
          <w:color w:val="0000FF"/>
          <w:sz w:val="20"/>
        </w:rPr>
        <w:t>/</w:t>
      </w:r>
      <w:hyperlink r:id="rId11" w:history="1">
        <w:r w:rsidR="0042315F" w:rsidRPr="0058196A">
          <w:rPr>
            <w:rFonts w:ascii="Malgun Gothic Semilight" w:eastAsia="Malgun Gothic Semilight" w:hAnsi="Malgun Gothic Semilight" w:cs="Malgun Gothic Semilight"/>
            <w:color w:val="0000FF"/>
            <w:sz w:val="20"/>
          </w:rPr>
          <w:t>MTB</w:t>
        </w:r>
      </w:hyperlink>
      <w:r w:rsidR="0042315F" w:rsidRPr="0058196A">
        <w:rPr>
          <w:rFonts w:ascii="Malgun Gothic Semilight" w:eastAsia="Malgun Gothic Semilight" w:hAnsi="Malgun Gothic Semilight" w:cs="Malgun Gothic Semilight"/>
          <w:color w:val="0000FF"/>
          <w:sz w:val="20"/>
        </w:rPr>
        <w:t xml:space="preserve">-Netzwerk </w:t>
      </w:r>
      <w:r w:rsidR="006571C5">
        <w:rPr>
          <w:rFonts w:ascii="Malgun Gothic Semilight" w:eastAsia="Malgun Gothic Semilight" w:hAnsi="Malgun Gothic Semilight" w:cs="Malgun Gothic Semilight"/>
          <w:color w:val="0000FF"/>
          <w:sz w:val="20"/>
        </w:rPr>
        <w:t xml:space="preserve">muss </w:t>
      </w:r>
      <w:r w:rsidR="0042315F" w:rsidRPr="0058196A">
        <w:rPr>
          <w:rFonts w:ascii="Malgun Gothic Semilight" w:eastAsia="Malgun Gothic Semilight" w:hAnsi="Malgun Gothic Semilight" w:cs="Malgun Gothic Semilight"/>
          <w:color w:val="0000FF"/>
          <w:sz w:val="20"/>
        </w:rPr>
        <w:t>nachvollziehbar dar</w:t>
      </w:r>
      <w:r w:rsidR="006571C5">
        <w:rPr>
          <w:rFonts w:ascii="Malgun Gothic Semilight" w:eastAsia="Malgun Gothic Semilight" w:hAnsi="Malgun Gothic Semilight" w:cs="Malgun Gothic Semilight"/>
          <w:color w:val="0000FF"/>
          <w:sz w:val="20"/>
        </w:rPr>
        <w:t>ge</w:t>
      </w:r>
      <w:r w:rsidR="0042315F" w:rsidRPr="0058196A">
        <w:rPr>
          <w:rFonts w:ascii="Malgun Gothic Semilight" w:eastAsia="Malgun Gothic Semilight" w:hAnsi="Malgun Gothic Semilight" w:cs="Malgun Gothic Semilight"/>
          <w:color w:val="0000FF"/>
          <w:sz w:val="20"/>
        </w:rPr>
        <w:t>stell</w:t>
      </w:r>
      <w:r w:rsidR="006571C5">
        <w:rPr>
          <w:rFonts w:ascii="Malgun Gothic Semilight" w:eastAsia="Malgun Gothic Semilight" w:hAnsi="Malgun Gothic Semilight" w:cs="Malgun Gothic Semilight"/>
          <w:color w:val="0000FF"/>
          <w:sz w:val="20"/>
        </w:rPr>
        <w:t>t werden</w:t>
      </w:r>
      <w:r w:rsidR="0042315F" w:rsidRPr="0058196A">
        <w:rPr>
          <w:rFonts w:ascii="Malgun Gothic Semilight" w:eastAsia="Malgun Gothic Semilight" w:hAnsi="Malgun Gothic Semilight" w:cs="Malgun Gothic Semilight"/>
          <w:color w:val="0000FF"/>
          <w:sz w:val="20"/>
        </w:rPr>
        <w:t xml:space="preserve">. </w:t>
      </w:r>
      <w:r w:rsidR="002549C0" w:rsidRPr="0058196A">
        <w:rPr>
          <w:rFonts w:ascii="Malgun Gothic Semilight" w:eastAsia="Malgun Gothic Semilight" w:hAnsi="Malgun Gothic Semilight" w:cs="Malgun Gothic Semilight"/>
          <w:color w:val="0000FF"/>
          <w:sz w:val="20"/>
        </w:rPr>
        <w:t>Die Beschreibung</w:t>
      </w:r>
      <w:r w:rsidR="0042315F" w:rsidRPr="0058196A">
        <w:rPr>
          <w:rFonts w:ascii="Malgun Gothic Semilight" w:eastAsia="Malgun Gothic Semilight" w:hAnsi="Malgun Gothic Semilight" w:cs="Malgun Gothic Semilight"/>
          <w:color w:val="0000FF"/>
          <w:sz w:val="20"/>
        </w:rPr>
        <w:t xml:space="preserve"> muss prägnant und ohne Bezugnahme auf weiterführende Literatur verständlich sein </w:t>
      </w:r>
      <w:r w:rsidRPr="0058196A">
        <w:rPr>
          <w:rFonts w:ascii="Malgun Gothic Semilight" w:eastAsia="Malgun Gothic Semilight" w:hAnsi="Malgun Gothic Semilight" w:cs="Malgun Gothic Semilight"/>
          <w:color w:val="0000FF"/>
          <w:sz w:val="20"/>
        </w:rPr>
        <w:t>(</w:t>
      </w:r>
      <w:r w:rsidR="00C2058D" w:rsidRPr="0058196A">
        <w:rPr>
          <w:rFonts w:ascii="Malgun Gothic Semilight" w:eastAsia="Malgun Gothic Semilight" w:hAnsi="Malgun Gothic Semilight" w:cs="Malgun Gothic Semilight"/>
          <w:color w:val="0000FF"/>
          <w:sz w:val="20"/>
        </w:rPr>
        <w:t xml:space="preserve">max. </w:t>
      </w:r>
      <w:r w:rsidRPr="0058196A">
        <w:rPr>
          <w:rFonts w:ascii="Malgun Gothic Semilight" w:eastAsia="Malgun Gothic Semilight" w:hAnsi="Malgun Gothic Semilight" w:cs="Malgun Gothic Semilight"/>
          <w:color w:val="0000FF"/>
          <w:sz w:val="20"/>
        </w:rPr>
        <w:t>1 Textseite).</w:t>
      </w:r>
    </w:p>
    <w:p w14:paraId="2DC8E270" w14:textId="77777777" w:rsidR="00C92140" w:rsidRPr="0058196A" w:rsidRDefault="00C92140" w:rsidP="00287AD4">
      <w:pPr>
        <w:spacing w:after="120"/>
        <w:rPr>
          <w:rFonts w:ascii="Malgun Gothic Semilight" w:eastAsia="Malgun Gothic Semilight" w:hAnsi="Malgun Gothic Semilight" w:cs="Malgun Gothic Semilight"/>
          <w:color w:val="0000FF"/>
          <w:sz w:val="20"/>
        </w:rPr>
      </w:pPr>
    </w:p>
    <w:p w14:paraId="0EA3B7BC" w14:textId="77777777" w:rsidR="000B7519" w:rsidRPr="0058196A"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sidRPr="0058196A">
        <w:rPr>
          <w:rFonts w:ascii="Malgun Gothic Semilight" w:eastAsia="Malgun Gothic Semilight" w:hAnsi="Malgun Gothic Semilight" w:cs="Malgun Gothic Semilight"/>
          <w:lang w:val="en-GB"/>
        </w:rPr>
        <w:t>Zielsetzung</w:t>
      </w:r>
      <w:proofErr w:type="spellEnd"/>
    </w:p>
    <w:p w14:paraId="220CBFDC" w14:textId="6147A8CF" w:rsidR="00FD7015" w:rsidRDefault="00FD7015" w:rsidP="00FD7015">
      <w:pPr>
        <w:spacing w:after="120"/>
        <w:rPr>
          <w:rFonts w:ascii="Malgun Gothic Semilight" w:eastAsia="Malgun Gothic Semilight" w:hAnsi="Malgun Gothic Semilight" w:cs="Malgun Gothic Semilight"/>
          <w:color w:val="0000FF"/>
          <w:sz w:val="20"/>
        </w:rPr>
      </w:pPr>
      <w:r w:rsidRPr="0058196A">
        <w:rPr>
          <w:rFonts w:ascii="Malgun Gothic Semilight" w:eastAsia="Malgun Gothic Semilight" w:hAnsi="Malgun Gothic Semilight" w:cs="Malgun Gothic Semilight"/>
          <w:color w:val="0000FF"/>
          <w:sz w:val="20"/>
        </w:rPr>
        <w:t xml:space="preserve">Bitte beschreiben Sie </w:t>
      </w:r>
      <w:r w:rsidRPr="00FD7015">
        <w:rPr>
          <w:rFonts w:ascii="Malgun Gothic Semilight" w:eastAsia="Malgun Gothic Semilight" w:hAnsi="Malgun Gothic Semilight" w:cs="Malgun Gothic Semilight"/>
          <w:color w:val="0000FF"/>
          <w:sz w:val="20"/>
        </w:rPr>
        <w:t>kurz</w:t>
      </w:r>
      <w:r w:rsidRPr="0058196A">
        <w:rPr>
          <w:rFonts w:ascii="Malgun Gothic Semilight" w:eastAsia="Malgun Gothic Semilight" w:hAnsi="Malgun Gothic Semilight" w:cs="Malgun Gothic Semilight"/>
          <w:color w:val="0000FF"/>
          <w:sz w:val="20"/>
        </w:rPr>
        <w:t xml:space="preserve"> das Forschungsprogramm und die </w:t>
      </w:r>
      <w:r w:rsidRPr="009B3894">
        <w:rPr>
          <w:rFonts w:ascii="Malgun Gothic Semilight" w:eastAsia="Malgun Gothic Semilight" w:hAnsi="Malgun Gothic Semilight" w:cs="Malgun Gothic Semilight"/>
          <w:color w:val="0000FF"/>
          <w:sz w:val="20"/>
        </w:rPr>
        <w:t>wissenschaftlichen Ziele</w:t>
      </w:r>
      <w:r>
        <w:rPr>
          <w:rFonts w:ascii="Malgun Gothic Semilight" w:eastAsia="Malgun Gothic Semilight" w:hAnsi="Malgun Gothic Semilight" w:cs="Malgun Gothic Semilight"/>
          <w:color w:val="0000FF"/>
          <w:sz w:val="20"/>
        </w:rPr>
        <w:t xml:space="preserve"> Ihres Projekts,</w:t>
      </w:r>
      <w:r w:rsidRPr="009B3894">
        <w:rPr>
          <w:rFonts w:ascii="Malgun Gothic Semilight" w:eastAsia="Malgun Gothic Semilight" w:hAnsi="Malgun Gothic Semilight" w:cs="Malgun Gothic Semilight"/>
          <w:color w:val="0000FF"/>
          <w:sz w:val="20"/>
        </w:rPr>
        <w:t xml:space="preserve"> sowie die klinische Relevanz </w:t>
      </w:r>
      <w:r>
        <w:rPr>
          <w:rFonts w:ascii="Malgun Gothic Semilight" w:eastAsia="Malgun Gothic Semilight" w:hAnsi="Malgun Gothic Semilight" w:cs="Malgun Gothic Semilight"/>
          <w:color w:val="0000FF"/>
          <w:sz w:val="20"/>
        </w:rPr>
        <w:t>und</w:t>
      </w:r>
      <w:r w:rsidRPr="009B3894">
        <w:rPr>
          <w:rFonts w:ascii="Malgun Gothic Semilight" w:eastAsia="Malgun Gothic Semilight" w:hAnsi="Malgun Gothic Semilight" w:cs="Malgun Gothic Semilight"/>
          <w:color w:val="0000FF"/>
          <w:sz w:val="20"/>
        </w:rPr>
        <w:t xml:space="preserve"> den Nutzen für </w:t>
      </w:r>
      <w:r w:rsidR="002B00D4">
        <w:rPr>
          <w:rFonts w:ascii="Malgun Gothic Semilight" w:eastAsia="Malgun Gothic Semilight" w:hAnsi="Malgun Gothic Semilight" w:cs="Malgun Gothic Semilight"/>
          <w:color w:val="0000FF"/>
          <w:sz w:val="20"/>
        </w:rPr>
        <w:t>Patientinnen und Patienten</w:t>
      </w:r>
      <w:r>
        <w:rPr>
          <w:rFonts w:ascii="Malgun Gothic Semilight" w:eastAsia="Malgun Gothic Semilight" w:hAnsi="Malgun Gothic Semilight" w:cs="Malgun Gothic Semilight"/>
          <w:color w:val="0000FF"/>
          <w:sz w:val="20"/>
        </w:rPr>
        <w:t xml:space="preserve"> </w:t>
      </w:r>
      <w:r w:rsidRPr="0058196A">
        <w:rPr>
          <w:rFonts w:ascii="Malgun Gothic Semilight" w:eastAsia="Malgun Gothic Semilight" w:hAnsi="Malgun Gothic Semilight" w:cs="Malgun Gothic Semilight"/>
          <w:color w:val="0000FF"/>
          <w:sz w:val="20"/>
        </w:rPr>
        <w:t xml:space="preserve">(max. </w:t>
      </w:r>
      <w:r>
        <w:rPr>
          <w:rFonts w:ascii="Malgun Gothic Semilight" w:eastAsia="Malgun Gothic Semilight" w:hAnsi="Malgun Gothic Semilight" w:cs="Malgun Gothic Semilight"/>
          <w:color w:val="0000FF"/>
          <w:sz w:val="20"/>
        </w:rPr>
        <w:t>0,5</w:t>
      </w:r>
      <w:r w:rsidRPr="0058196A">
        <w:rPr>
          <w:rFonts w:ascii="Malgun Gothic Semilight" w:eastAsia="Malgun Gothic Semilight" w:hAnsi="Malgun Gothic Semilight" w:cs="Malgun Gothic Semilight"/>
          <w:color w:val="0000FF"/>
          <w:sz w:val="20"/>
        </w:rPr>
        <w:t xml:space="preserve"> Textseite).</w:t>
      </w:r>
    </w:p>
    <w:p w14:paraId="6E4BAA3F" w14:textId="77777777" w:rsidR="00D54830" w:rsidRPr="0058196A" w:rsidRDefault="00D54830" w:rsidP="00EB5171">
      <w:pPr>
        <w:widowControl w:val="0"/>
        <w:tabs>
          <w:tab w:val="left" w:pos="839"/>
        </w:tabs>
        <w:autoSpaceDE w:val="0"/>
        <w:autoSpaceDN w:val="0"/>
        <w:spacing w:after="120" w:line="302" w:lineRule="auto"/>
        <w:ind w:right="482"/>
        <w:rPr>
          <w:rFonts w:ascii="Malgun Gothic Semilight" w:eastAsia="Malgun Gothic Semilight" w:hAnsi="Malgun Gothic Semilight" w:cs="Malgun Gothic Semilight"/>
          <w:color w:val="0000FF"/>
          <w:sz w:val="20"/>
        </w:rPr>
      </w:pPr>
    </w:p>
    <w:p w14:paraId="037D070C" w14:textId="77777777" w:rsidR="0066423F" w:rsidRDefault="00EB5171" w:rsidP="00E37F93">
      <w:pPr>
        <w:pStyle w:val="berschrift1"/>
        <w:numPr>
          <w:ilvl w:val="0"/>
          <w:numId w:val="0"/>
        </w:numPr>
        <w:ind w:left="431" w:hanging="431"/>
        <w:rPr>
          <w:rFonts w:ascii="Malgun Gothic Semilight" w:eastAsia="Malgun Gothic Semilight" w:hAnsi="Malgun Gothic Semilight" w:cs="Malgun Gothic Semilight"/>
        </w:rPr>
      </w:pPr>
      <w:r w:rsidRPr="0066423F">
        <w:rPr>
          <w:rFonts w:ascii="Malgun Gothic Semilight" w:eastAsia="Malgun Gothic Semilight" w:hAnsi="Malgun Gothic Semilight" w:cs="Malgun Gothic Semilight"/>
        </w:rPr>
        <w:t>4</w:t>
      </w:r>
      <w:r w:rsidR="0066423F" w:rsidRPr="0066423F">
        <w:rPr>
          <w:rFonts w:ascii="Malgun Gothic Semilight" w:eastAsia="Malgun Gothic Semilight" w:hAnsi="Malgun Gothic Semilight" w:cs="Malgun Gothic Semilight"/>
        </w:rPr>
        <w:tab/>
      </w:r>
      <w:r w:rsidR="00AA29C8" w:rsidRPr="0066423F">
        <w:rPr>
          <w:rFonts w:ascii="Malgun Gothic Semilight" w:eastAsia="Malgun Gothic Semilight" w:hAnsi="Malgun Gothic Semilight" w:cs="Malgun Gothic Semilight"/>
        </w:rPr>
        <w:t>Organisation und Steuerung des Projekts</w:t>
      </w:r>
      <w:r w:rsidR="00E37F93" w:rsidRPr="0066423F">
        <w:rPr>
          <w:rFonts w:ascii="Malgun Gothic Semilight" w:eastAsia="Malgun Gothic Semilight" w:hAnsi="Malgun Gothic Semilight" w:cs="Malgun Gothic Semilight"/>
        </w:rPr>
        <w:t xml:space="preserve"> </w:t>
      </w:r>
    </w:p>
    <w:p w14:paraId="19D68428" w14:textId="18F4D6F1" w:rsidR="00FD7015" w:rsidRDefault="00FD7015" w:rsidP="00FD7015">
      <w:pPr>
        <w:spacing w:after="120"/>
        <w:rPr>
          <w:rFonts w:ascii="Malgun Gothic Semilight" w:eastAsia="Malgun Gothic Semilight" w:hAnsi="Malgun Gothic Semilight" w:cs="Malgun Gothic Semilight"/>
          <w:color w:val="0000FF"/>
          <w:sz w:val="20"/>
        </w:rPr>
      </w:pPr>
      <w:r w:rsidRPr="0058196A">
        <w:rPr>
          <w:rFonts w:ascii="Malgun Gothic Semilight" w:eastAsia="Malgun Gothic Semilight" w:hAnsi="Malgun Gothic Semilight" w:cs="Malgun Gothic Semilight"/>
          <w:color w:val="0000FF"/>
          <w:sz w:val="20"/>
        </w:rPr>
        <w:t>Erläutern Sie bitte die gewählte Struktur und Größe des Projekts, die Zusammenarbeit zwischen den Partnern und das Konzept zur Koordination und Steuerung des Projekts</w:t>
      </w:r>
      <w:r>
        <w:rPr>
          <w:rFonts w:ascii="Malgun Gothic Semilight" w:eastAsia="Malgun Gothic Semilight" w:hAnsi="Malgun Gothic Semilight" w:cs="Malgun Gothic Semilight"/>
          <w:color w:val="0000FF"/>
          <w:sz w:val="20"/>
        </w:rPr>
        <w:t>.</w:t>
      </w:r>
      <w:r w:rsidRPr="009A08FD">
        <w:rPr>
          <w:rFonts w:ascii="Malgun Gothic Semilight" w:eastAsia="Malgun Gothic Semilight" w:hAnsi="Malgun Gothic Semilight" w:cs="Malgun Gothic Semilight"/>
          <w:color w:val="0000FF"/>
          <w:sz w:val="20"/>
        </w:rPr>
        <w:t xml:space="preserve"> </w:t>
      </w:r>
      <w:r w:rsidRPr="0058196A">
        <w:rPr>
          <w:rFonts w:ascii="Malgun Gothic Semilight" w:eastAsia="Malgun Gothic Semilight" w:hAnsi="Malgun Gothic Semilight" w:cs="Malgun Gothic Semilight"/>
          <w:color w:val="0000FF"/>
          <w:sz w:val="20"/>
        </w:rPr>
        <w:t>Bitte erläutern Sie</w:t>
      </w:r>
      <w:r>
        <w:rPr>
          <w:rFonts w:ascii="Malgun Gothic Semilight" w:eastAsia="Malgun Gothic Semilight" w:hAnsi="Malgun Gothic Semilight" w:cs="Malgun Gothic Semilight"/>
          <w:color w:val="0000FF"/>
          <w:sz w:val="20"/>
        </w:rPr>
        <w:t>,</w:t>
      </w:r>
      <w:r w:rsidRPr="0058196A">
        <w:rPr>
          <w:rFonts w:ascii="Malgun Gothic Semilight" w:eastAsia="Malgun Gothic Semilight" w:hAnsi="Malgun Gothic Semilight" w:cs="Malgun Gothic Semilight"/>
          <w:color w:val="0000FF"/>
          <w:sz w:val="20"/>
        </w:rPr>
        <w:t xml:space="preserve"> wie die Vernetzung der </w:t>
      </w:r>
      <w:r>
        <w:rPr>
          <w:rFonts w:ascii="Malgun Gothic Semilight" w:eastAsia="Malgun Gothic Semilight" w:hAnsi="Malgun Gothic Semilight" w:cs="Malgun Gothic Semilight"/>
          <w:color w:val="0000FF"/>
          <w:sz w:val="20"/>
        </w:rPr>
        <w:t xml:space="preserve">(mind. </w:t>
      </w:r>
      <w:r w:rsidR="0021523F">
        <w:rPr>
          <w:rFonts w:ascii="Malgun Gothic Semilight" w:eastAsia="Malgun Gothic Semilight" w:hAnsi="Malgun Gothic Semilight" w:cs="Malgun Gothic Semilight"/>
          <w:color w:val="0000FF"/>
          <w:sz w:val="20"/>
        </w:rPr>
        <w:t>2</w:t>
      </w:r>
      <w:r>
        <w:rPr>
          <w:rFonts w:ascii="Malgun Gothic Semilight" w:eastAsia="Malgun Gothic Semilight" w:hAnsi="Malgun Gothic Semilight" w:cs="Malgun Gothic Semilight"/>
          <w:color w:val="0000FF"/>
          <w:sz w:val="20"/>
        </w:rPr>
        <w:t xml:space="preserve">) </w:t>
      </w:r>
      <w:r w:rsidRPr="0058196A">
        <w:rPr>
          <w:rFonts w:ascii="Malgun Gothic Semilight" w:eastAsia="Malgun Gothic Semilight" w:hAnsi="Malgun Gothic Semilight" w:cs="Malgun Gothic Semilight"/>
          <w:color w:val="0000FF"/>
          <w:sz w:val="20"/>
        </w:rPr>
        <w:t>BZKF-Standorte im Rahmen des Projektes erfolgen soll</w:t>
      </w:r>
      <w:r>
        <w:rPr>
          <w:rFonts w:ascii="Malgun Gothic Semilight" w:eastAsia="Malgun Gothic Semilight" w:hAnsi="Malgun Gothic Semilight" w:cs="Malgun Gothic Semilight"/>
          <w:color w:val="0000FF"/>
          <w:sz w:val="20"/>
        </w:rPr>
        <w:t xml:space="preserve">. Bitte legen Sie ggf. dar, </w:t>
      </w:r>
      <w:r w:rsidRPr="00D54830">
        <w:rPr>
          <w:rFonts w:ascii="Malgun Gothic Semilight" w:eastAsia="Malgun Gothic Semilight" w:hAnsi="Malgun Gothic Semilight" w:cs="Malgun Gothic Semilight"/>
          <w:color w:val="0000FF"/>
          <w:sz w:val="20"/>
        </w:rPr>
        <w:t xml:space="preserve">in welcher Form und zu welchem Zeitpunkt die Belange der </w:t>
      </w:r>
      <w:r>
        <w:rPr>
          <w:rFonts w:ascii="Malgun Gothic Semilight" w:eastAsia="Malgun Gothic Semilight" w:hAnsi="Malgun Gothic Semilight" w:cs="Malgun Gothic Semilight"/>
          <w:color w:val="0000FF"/>
          <w:sz w:val="20"/>
        </w:rPr>
        <w:t>Betroffenen</w:t>
      </w:r>
      <w:r w:rsidRPr="00D54830">
        <w:rPr>
          <w:rFonts w:ascii="Malgun Gothic Semilight" w:eastAsia="Malgun Gothic Semilight" w:hAnsi="Malgun Gothic Semilight" w:cs="Malgun Gothic Semilight"/>
          <w:color w:val="0000FF"/>
          <w:sz w:val="20"/>
        </w:rPr>
        <w:t xml:space="preserve"> (</w:t>
      </w:r>
      <w:proofErr w:type="spellStart"/>
      <w:r w:rsidRPr="00D54830">
        <w:rPr>
          <w:rFonts w:ascii="Malgun Gothic Semilight" w:eastAsia="Malgun Gothic Semilight" w:hAnsi="Malgun Gothic Semilight" w:cs="Malgun Gothic Semilight"/>
          <w:color w:val="0000FF"/>
          <w:sz w:val="20"/>
        </w:rPr>
        <w:t>patients´reported</w:t>
      </w:r>
      <w:proofErr w:type="spellEnd"/>
      <w:r w:rsidRPr="00D54830">
        <w:rPr>
          <w:rFonts w:ascii="Malgun Gothic Semilight" w:eastAsia="Malgun Gothic Semilight" w:hAnsi="Malgun Gothic Semilight" w:cs="Malgun Gothic Semilight"/>
          <w:color w:val="0000FF"/>
          <w:sz w:val="20"/>
        </w:rPr>
        <w:t xml:space="preserve"> </w:t>
      </w:r>
      <w:proofErr w:type="spellStart"/>
      <w:r w:rsidRPr="00D54830">
        <w:rPr>
          <w:rFonts w:ascii="Malgun Gothic Semilight" w:eastAsia="Malgun Gothic Semilight" w:hAnsi="Malgun Gothic Semilight" w:cs="Malgun Gothic Semilight"/>
          <w:color w:val="0000FF"/>
          <w:sz w:val="20"/>
        </w:rPr>
        <w:t>outcome</w:t>
      </w:r>
      <w:proofErr w:type="spellEnd"/>
      <w:r w:rsidRPr="00D54830">
        <w:rPr>
          <w:rFonts w:ascii="Malgun Gothic Semilight" w:eastAsia="Malgun Gothic Semilight" w:hAnsi="Malgun Gothic Semilight" w:cs="Malgun Gothic Semilight"/>
          <w:color w:val="0000FF"/>
          <w:sz w:val="20"/>
        </w:rPr>
        <w:t>) berücksichtigt werden</w:t>
      </w:r>
      <w:r w:rsidRPr="009B3894">
        <w:rPr>
          <w:rFonts w:ascii="Malgun Gothic Semilight" w:eastAsia="Malgun Gothic Semilight" w:hAnsi="Malgun Gothic Semilight" w:cs="Malgun Gothic Semilight"/>
          <w:color w:val="0000FF"/>
          <w:sz w:val="20"/>
        </w:rPr>
        <w:t xml:space="preserve"> </w:t>
      </w:r>
      <w:r w:rsidRPr="0058196A">
        <w:rPr>
          <w:rFonts w:ascii="Malgun Gothic Semilight" w:eastAsia="Malgun Gothic Semilight" w:hAnsi="Malgun Gothic Semilight" w:cs="Malgun Gothic Semilight"/>
          <w:color w:val="0000FF"/>
          <w:sz w:val="20"/>
        </w:rPr>
        <w:t xml:space="preserve">(max. </w:t>
      </w:r>
      <w:r>
        <w:rPr>
          <w:rFonts w:ascii="Malgun Gothic Semilight" w:eastAsia="Malgun Gothic Semilight" w:hAnsi="Malgun Gothic Semilight" w:cs="Malgun Gothic Semilight"/>
          <w:color w:val="0000FF"/>
          <w:sz w:val="20"/>
        </w:rPr>
        <w:t>1</w:t>
      </w:r>
      <w:r w:rsidRPr="0058196A">
        <w:rPr>
          <w:rFonts w:ascii="Malgun Gothic Semilight" w:eastAsia="Malgun Gothic Semilight" w:hAnsi="Malgun Gothic Semilight" w:cs="Malgun Gothic Semilight"/>
          <w:color w:val="0000FF"/>
          <w:sz w:val="20"/>
        </w:rPr>
        <w:t xml:space="preserve"> Textseite).</w:t>
      </w:r>
    </w:p>
    <w:p w14:paraId="70B1C4DD" w14:textId="77777777" w:rsidR="00C92140" w:rsidRPr="0058196A" w:rsidRDefault="00C92140" w:rsidP="00287AD4">
      <w:pPr>
        <w:tabs>
          <w:tab w:val="left" w:pos="0"/>
        </w:tabs>
        <w:spacing w:after="120"/>
        <w:rPr>
          <w:rFonts w:ascii="Malgun Gothic Semilight" w:eastAsia="Malgun Gothic Semilight" w:hAnsi="Malgun Gothic Semilight" w:cs="Malgun Gothic Semilight"/>
          <w:color w:val="0000FF"/>
          <w:sz w:val="20"/>
        </w:rPr>
      </w:pPr>
    </w:p>
    <w:p w14:paraId="6EDA5542" w14:textId="7A85E330" w:rsidR="000B7519" w:rsidRPr="0058196A" w:rsidRDefault="00C92140" w:rsidP="00EB5171">
      <w:pPr>
        <w:pStyle w:val="berschrift1"/>
        <w:numPr>
          <w:ilvl w:val="0"/>
          <w:numId w:val="27"/>
        </w:numPr>
        <w:spacing w:line="360" w:lineRule="auto"/>
        <w:rPr>
          <w:rFonts w:ascii="Malgun Gothic Semilight" w:eastAsia="Malgun Gothic Semilight" w:hAnsi="Malgun Gothic Semilight" w:cs="Malgun Gothic Semilight"/>
          <w:lang w:val="en-GB"/>
        </w:rPr>
      </w:pPr>
      <w:proofErr w:type="spellStart"/>
      <w:r w:rsidRPr="0058196A">
        <w:rPr>
          <w:rFonts w:ascii="Malgun Gothic Semilight" w:eastAsia="Malgun Gothic Semilight" w:hAnsi="Malgun Gothic Semilight" w:cs="Malgun Gothic Semilight"/>
          <w:lang w:val="en-GB"/>
        </w:rPr>
        <w:t>Arbeitsprogramm</w:t>
      </w:r>
      <w:proofErr w:type="spellEnd"/>
      <w:r w:rsidRPr="0058196A">
        <w:rPr>
          <w:rFonts w:ascii="Malgun Gothic Semilight" w:eastAsia="Malgun Gothic Semilight" w:hAnsi="Malgun Gothic Semilight" w:cs="Malgun Gothic Semilight"/>
          <w:lang w:val="en-GB"/>
        </w:rPr>
        <w:t xml:space="preserve"> – </w:t>
      </w:r>
      <w:proofErr w:type="spellStart"/>
      <w:r w:rsidRPr="0058196A">
        <w:rPr>
          <w:rFonts w:ascii="Malgun Gothic Semilight" w:eastAsia="Malgun Gothic Semilight" w:hAnsi="Malgun Gothic Semilight" w:cs="Malgun Gothic Semilight"/>
          <w:lang w:val="en-GB"/>
        </w:rPr>
        <w:t>einschließlich</w:t>
      </w:r>
      <w:proofErr w:type="spellEnd"/>
      <w:r w:rsidRPr="0058196A">
        <w:rPr>
          <w:rFonts w:ascii="Malgun Gothic Semilight" w:eastAsia="Malgun Gothic Semilight" w:hAnsi="Malgun Gothic Semilight" w:cs="Malgun Gothic Semilight"/>
          <w:lang w:val="en-GB"/>
        </w:rPr>
        <w:t xml:space="preserve"> </w:t>
      </w:r>
      <w:proofErr w:type="spellStart"/>
      <w:r w:rsidRPr="0058196A">
        <w:rPr>
          <w:rFonts w:ascii="Malgun Gothic Semilight" w:eastAsia="Malgun Gothic Semilight" w:hAnsi="Malgun Gothic Semilight" w:cs="Malgun Gothic Semilight"/>
          <w:lang w:val="en-GB"/>
        </w:rPr>
        <w:t>vorgesehener</w:t>
      </w:r>
      <w:proofErr w:type="spellEnd"/>
      <w:r w:rsidRPr="0058196A">
        <w:rPr>
          <w:rFonts w:ascii="Malgun Gothic Semilight" w:eastAsia="Malgun Gothic Semilight" w:hAnsi="Malgun Gothic Semilight" w:cs="Malgun Gothic Semilight"/>
          <w:lang w:val="en-GB"/>
        </w:rPr>
        <w:t xml:space="preserve"> </w:t>
      </w:r>
      <w:proofErr w:type="spellStart"/>
      <w:r w:rsidRPr="0058196A">
        <w:rPr>
          <w:rFonts w:ascii="Malgun Gothic Semilight" w:eastAsia="Malgun Gothic Semilight" w:hAnsi="Malgun Gothic Semilight" w:cs="Malgun Gothic Semilight"/>
          <w:lang w:val="en-GB"/>
        </w:rPr>
        <w:t>Methodik</w:t>
      </w:r>
      <w:proofErr w:type="spellEnd"/>
    </w:p>
    <w:p w14:paraId="2AFA5883" w14:textId="59100638" w:rsidR="00E60E86" w:rsidRPr="0058196A" w:rsidRDefault="00E60E86" w:rsidP="00E60E86">
      <w:pPr>
        <w:jc w:val="both"/>
        <w:rPr>
          <w:rFonts w:ascii="Malgun Gothic Semilight" w:eastAsia="Malgun Gothic Semilight" w:hAnsi="Malgun Gothic Semilight" w:cs="Malgun Gothic Semilight"/>
          <w:color w:val="0000FF"/>
          <w:sz w:val="20"/>
        </w:rPr>
      </w:pPr>
      <w:r w:rsidRPr="0058196A">
        <w:rPr>
          <w:rFonts w:ascii="Malgun Gothic Semilight" w:eastAsia="Malgun Gothic Semilight" w:hAnsi="Malgun Gothic Semilight" w:cs="Malgun Gothic Semilight"/>
          <w:color w:val="0000FF"/>
          <w:sz w:val="20"/>
        </w:rPr>
        <w:t xml:space="preserve">Bitte erläutern Sie zusammenfassend die geplanten </w:t>
      </w:r>
      <w:r>
        <w:rPr>
          <w:rFonts w:ascii="Malgun Gothic Semilight" w:eastAsia="Malgun Gothic Semilight" w:hAnsi="Malgun Gothic Semilight" w:cs="Malgun Gothic Semilight"/>
          <w:color w:val="0000FF"/>
          <w:sz w:val="20"/>
        </w:rPr>
        <w:t>Arbeitss</w:t>
      </w:r>
      <w:r w:rsidRPr="0058196A">
        <w:rPr>
          <w:rFonts w:ascii="Malgun Gothic Semilight" w:eastAsia="Malgun Gothic Semilight" w:hAnsi="Malgun Gothic Semilight" w:cs="Malgun Gothic Semilight"/>
          <w:color w:val="0000FF"/>
          <w:sz w:val="20"/>
        </w:rPr>
        <w:t>chritte im beantragten Förderzeitraum</w:t>
      </w:r>
      <w:r>
        <w:rPr>
          <w:rFonts w:ascii="Malgun Gothic Semilight" w:eastAsia="Malgun Gothic Semilight" w:hAnsi="Malgun Gothic Semilight" w:cs="Malgun Gothic Semilight"/>
          <w:color w:val="0000FF"/>
          <w:sz w:val="20"/>
        </w:rPr>
        <w:t xml:space="preserve"> (</w:t>
      </w:r>
      <w:r w:rsidR="006571C5">
        <w:rPr>
          <w:rFonts w:ascii="Malgun Gothic Semilight" w:eastAsia="Malgun Gothic Semilight" w:hAnsi="Malgun Gothic Semilight" w:cs="Malgun Gothic Semilight"/>
          <w:color w:val="0000FF"/>
          <w:sz w:val="20"/>
        </w:rPr>
        <w:t>18</w:t>
      </w:r>
      <w:r>
        <w:rPr>
          <w:rFonts w:ascii="Malgun Gothic Semilight" w:eastAsia="Malgun Gothic Semilight" w:hAnsi="Malgun Gothic Semilight" w:cs="Malgun Gothic Semilight"/>
          <w:color w:val="0000FF"/>
          <w:sz w:val="20"/>
        </w:rPr>
        <w:t xml:space="preserve"> Monate, </w:t>
      </w:r>
      <w:r w:rsidRPr="0058196A">
        <w:rPr>
          <w:rFonts w:ascii="Malgun Gothic Semilight" w:eastAsia="Malgun Gothic Semilight" w:hAnsi="Malgun Gothic Semilight" w:cs="Malgun Gothic Semilight"/>
          <w:color w:val="0000FF"/>
          <w:sz w:val="20"/>
        </w:rPr>
        <w:t>max. 1 Textseite)</w:t>
      </w:r>
      <w:r>
        <w:rPr>
          <w:rFonts w:ascii="Malgun Gothic Semilight" w:eastAsia="Malgun Gothic Semilight" w:hAnsi="Malgun Gothic Semilight" w:cs="Malgun Gothic Semilight"/>
          <w:color w:val="0000FF"/>
          <w:sz w:val="20"/>
        </w:rPr>
        <w:t>.</w:t>
      </w:r>
    </w:p>
    <w:p w14:paraId="230ADB9E" w14:textId="77777777" w:rsidR="00E37F93" w:rsidRPr="0058196A" w:rsidRDefault="00E37F93" w:rsidP="00A93E1A">
      <w:pPr>
        <w:spacing w:after="120"/>
        <w:rPr>
          <w:rFonts w:ascii="Malgun Gothic Semilight" w:eastAsia="Malgun Gothic Semilight" w:hAnsi="Malgun Gothic Semilight" w:cs="Malgun Gothic Semilight"/>
          <w:color w:val="0000FF"/>
          <w:sz w:val="20"/>
        </w:rPr>
      </w:pPr>
    </w:p>
    <w:p w14:paraId="7A95E80B" w14:textId="77777777" w:rsidR="000B7519" w:rsidRPr="0058196A"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sidRPr="0058196A">
        <w:rPr>
          <w:rFonts w:ascii="Malgun Gothic Semilight" w:eastAsia="Malgun Gothic Semilight" w:hAnsi="Malgun Gothic Semilight" w:cs="Malgun Gothic Semilight"/>
          <w:lang w:val="en-GB"/>
        </w:rPr>
        <w:lastRenderedPageBreak/>
        <w:t>Zeitplan</w:t>
      </w:r>
      <w:proofErr w:type="spellEnd"/>
    </w:p>
    <w:p w14:paraId="63F3F76A" w14:textId="2BDF2B53" w:rsidR="009554A3" w:rsidRDefault="00E60E86" w:rsidP="008B6A16">
      <w:pPr>
        <w:spacing w:after="120"/>
        <w:rPr>
          <w:rFonts w:ascii="Malgun Gothic Semilight" w:eastAsia="Malgun Gothic Semilight" w:hAnsi="Malgun Gothic Semilight" w:cs="Malgun Gothic Semilight"/>
          <w:color w:val="0000FF"/>
          <w:sz w:val="20"/>
        </w:rPr>
      </w:pPr>
      <w:r w:rsidRPr="00E60E86">
        <w:rPr>
          <w:rFonts w:ascii="Malgun Gothic Semilight" w:eastAsia="Malgun Gothic Semilight" w:hAnsi="Malgun Gothic Semilight" w:cs="Malgun Gothic Semilight"/>
          <w:color w:val="0000FF"/>
          <w:sz w:val="20"/>
        </w:rPr>
        <w:t xml:space="preserve">Bitte erstellen Sie einen tabellarischen Zeitplan und/oder Gantt Chart mit allen geplanten </w:t>
      </w:r>
      <w:r>
        <w:rPr>
          <w:rFonts w:ascii="Malgun Gothic Semilight" w:eastAsia="Malgun Gothic Semilight" w:hAnsi="Malgun Gothic Semilight" w:cs="Malgun Gothic Semilight"/>
          <w:color w:val="0000FF"/>
          <w:sz w:val="20"/>
        </w:rPr>
        <w:t>Experimenten</w:t>
      </w:r>
      <w:r w:rsidRPr="00E60E86">
        <w:rPr>
          <w:rFonts w:ascii="Malgun Gothic Semilight" w:eastAsia="Malgun Gothic Semilight" w:hAnsi="Malgun Gothic Semilight" w:cs="Malgun Gothic Semilight"/>
          <w:color w:val="0000FF"/>
          <w:sz w:val="20"/>
        </w:rPr>
        <w:t xml:space="preserve"> und Meilensteinen</w:t>
      </w:r>
      <w:r w:rsidR="00C92140" w:rsidRPr="0058196A">
        <w:rPr>
          <w:rFonts w:ascii="Malgun Gothic Semilight" w:eastAsia="Malgun Gothic Semilight" w:hAnsi="Malgun Gothic Semilight" w:cs="Malgun Gothic Semilight"/>
          <w:color w:val="0000FF"/>
          <w:sz w:val="20"/>
        </w:rPr>
        <w:t>.</w:t>
      </w:r>
    </w:p>
    <w:p w14:paraId="2B8DCC25" w14:textId="77777777" w:rsidR="00E60E86" w:rsidRPr="0058196A" w:rsidRDefault="00E60E86" w:rsidP="00287AD4">
      <w:pPr>
        <w:spacing w:after="120" w:line="360" w:lineRule="auto"/>
        <w:rPr>
          <w:rFonts w:ascii="Malgun Gothic Semilight" w:eastAsia="Malgun Gothic Semilight" w:hAnsi="Malgun Gothic Semilight" w:cs="Malgun Gothic Semilight"/>
          <w:color w:val="0000FF"/>
          <w:sz w:val="20"/>
        </w:rPr>
      </w:pPr>
    </w:p>
    <w:p w14:paraId="21677C72" w14:textId="62538240" w:rsidR="000760A6" w:rsidRPr="0058196A" w:rsidRDefault="00C92140" w:rsidP="00EB5171">
      <w:pPr>
        <w:pStyle w:val="berschrift1"/>
        <w:ind w:left="431" w:hanging="431"/>
        <w:rPr>
          <w:rFonts w:ascii="Malgun Gothic Semilight" w:eastAsia="Malgun Gothic Semilight" w:hAnsi="Malgun Gothic Semilight" w:cs="Malgun Gothic Semilight"/>
        </w:rPr>
      </w:pPr>
      <w:r w:rsidRPr="0058196A">
        <w:rPr>
          <w:rFonts w:ascii="Malgun Gothic Semilight" w:eastAsia="Malgun Gothic Semilight" w:hAnsi="Malgun Gothic Semilight" w:cs="Malgun Gothic Semilight"/>
        </w:rPr>
        <w:t xml:space="preserve">Mögliche </w:t>
      </w:r>
      <w:r w:rsidR="00287AD4" w:rsidRPr="0058196A">
        <w:rPr>
          <w:rFonts w:ascii="Malgun Gothic Semilight" w:eastAsia="Malgun Gothic Semilight" w:hAnsi="Malgun Gothic Semilight" w:cs="Malgun Gothic Semilight"/>
        </w:rPr>
        <w:t>Vorteile</w:t>
      </w:r>
      <w:r w:rsidR="00EB5171" w:rsidRPr="0058196A">
        <w:rPr>
          <w:rFonts w:ascii="Malgun Gothic Semilight" w:eastAsia="Malgun Gothic Semilight" w:hAnsi="Malgun Gothic Semilight" w:cs="Malgun Gothic Semilight"/>
        </w:rPr>
        <w:t xml:space="preserve">, </w:t>
      </w:r>
      <w:r w:rsidR="00287AD4" w:rsidRPr="0058196A">
        <w:rPr>
          <w:rFonts w:ascii="Malgun Gothic Semilight" w:eastAsia="Malgun Gothic Semilight" w:hAnsi="Malgun Gothic Semilight" w:cs="Malgun Gothic Semilight"/>
        </w:rPr>
        <w:t>Risiken</w:t>
      </w:r>
      <w:r w:rsidR="00EB5171" w:rsidRPr="0058196A">
        <w:rPr>
          <w:rFonts w:ascii="Malgun Gothic Semilight" w:eastAsia="Malgun Gothic Semilight" w:hAnsi="Malgun Gothic Semilight" w:cs="Malgun Gothic Semilight"/>
        </w:rPr>
        <w:t>, Innovationspotenzial und Umsetzung der Ergebnisse</w:t>
      </w:r>
    </w:p>
    <w:p w14:paraId="4176F7B1" w14:textId="6A9CB258" w:rsidR="00EB5171" w:rsidRPr="0058196A" w:rsidRDefault="00287AD4" w:rsidP="00EB5171">
      <w:pPr>
        <w:spacing w:after="120"/>
        <w:rPr>
          <w:rFonts w:ascii="Malgun Gothic Semilight" w:eastAsia="Malgun Gothic Semilight" w:hAnsi="Malgun Gothic Semilight" w:cs="Malgun Gothic Semilight"/>
          <w:color w:val="0000FF"/>
          <w:sz w:val="20"/>
        </w:rPr>
      </w:pPr>
      <w:r w:rsidRPr="00DD51BA">
        <w:rPr>
          <w:rFonts w:ascii="Malgun Gothic Semilight" w:eastAsia="Malgun Gothic Semilight" w:hAnsi="Malgun Gothic Semilight" w:cs="Malgun Gothic Semilight"/>
          <w:color w:val="0000FF"/>
          <w:sz w:val="20"/>
        </w:rPr>
        <w:t xml:space="preserve">Bitte geben Sie an, wie Sie das Projekt </w:t>
      </w:r>
      <w:proofErr w:type="spellStart"/>
      <w:r w:rsidRPr="00DD51BA">
        <w:rPr>
          <w:rFonts w:ascii="Malgun Gothic Semilight" w:eastAsia="Malgun Gothic Semilight" w:hAnsi="Malgun Gothic Semilight" w:cs="Malgun Gothic Semilight"/>
          <w:color w:val="0000FF"/>
          <w:sz w:val="20"/>
        </w:rPr>
        <w:t>mglw</w:t>
      </w:r>
      <w:proofErr w:type="spellEnd"/>
      <w:r w:rsidRPr="00DD51BA">
        <w:rPr>
          <w:rFonts w:ascii="Malgun Gothic Semilight" w:eastAsia="Malgun Gothic Semilight" w:hAnsi="Malgun Gothic Semilight" w:cs="Malgun Gothic Semilight"/>
          <w:color w:val="0000FF"/>
          <w:sz w:val="20"/>
        </w:rPr>
        <w:t xml:space="preserve">. an eine externe Fördereinrichtung übertragen möchten. Beschreiben Sie auch mögliche Herausforderungen für Ihr Projekt und den Mehrwert für das BZKF-Netzwerk und </w:t>
      </w:r>
      <w:r w:rsidR="00285148" w:rsidRPr="00DD51BA">
        <w:rPr>
          <w:rFonts w:ascii="Malgun Gothic Semilight" w:eastAsia="Malgun Gothic Semilight" w:hAnsi="Malgun Gothic Semilight" w:cs="Malgun Gothic Semilight"/>
          <w:color w:val="0000FF"/>
          <w:sz w:val="20"/>
        </w:rPr>
        <w:t xml:space="preserve">langfristig für </w:t>
      </w:r>
      <w:r w:rsidR="009E6570" w:rsidRPr="00DD51BA">
        <w:rPr>
          <w:rFonts w:ascii="Malgun Gothic Semilight" w:eastAsia="Malgun Gothic Semilight" w:hAnsi="Malgun Gothic Semilight" w:cs="Malgun Gothic Semilight"/>
          <w:color w:val="0000FF"/>
          <w:sz w:val="20"/>
        </w:rPr>
        <w:t xml:space="preserve">die </w:t>
      </w:r>
      <w:r w:rsidRPr="00DD51BA">
        <w:rPr>
          <w:rFonts w:ascii="Malgun Gothic Semilight" w:eastAsia="Malgun Gothic Semilight" w:hAnsi="Malgun Gothic Semilight" w:cs="Malgun Gothic Semilight"/>
          <w:color w:val="0000FF"/>
          <w:sz w:val="20"/>
        </w:rPr>
        <w:t xml:space="preserve">bayerischen </w:t>
      </w:r>
      <w:r w:rsidR="002B00D4">
        <w:rPr>
          <w:rFonts w:ascii="Malgun Gothic Semilight" w:eastAsia="Malgun Gothic Semilight" w:hAnsi="Malgun Gothic Semilight" w:cs="Malgun Gothic Semilight"/>
          <w:color w:val="0000FF"/>
          <w:sz w:val="20"/>
        </w:rPr>
        <w:t>Krebspatientinnen und -patienten</w:t>
      </w:r>
      <w:r w:rsidR="00E60E86">
        <w:rPr>
          <w:rFonts w:ascii="Malgun Gothic Semilight" w:eastAsia="Malgun Gothic Semilight" w:hAnsi="Malgun Gothic Semilight" w:cs="Malgun Gothic Semilight"/>
          <w:color w:val="0000FF"/>
          <w:sz w:val="20"/>
        </w:rPr>
        <w:t xml:space="preserve">. </w:t>
      </w:r>
      <w:r w:rsidR="00EB5171" w:rsidRPr="00DD51BA">
        <w:rPr>
          <w:rFonts w:ascii="Malgun Gothic Semilight" w:eastAsia="Malgun Gothic Semilight" w:hAnsi="Malgun Gothic Semilight" w:cs="Malgun Gothic Semilight"/>
          <w:color w:val="0000FF"/>
          <w:sz w:val="20"/>
        </w:rPr>
        <w:t xml:space="preserve">Wie können die Ergebnisse in das Gesundheitssystem übertragen werden? Wie können </w:t>
      </w:r>
      <w:r w:rsidR="00E60E86">
        <w:rPr>
          <w:rFonts w:ascii="Malgun Gothic Semilight" w:eastAsia="Malgun Gothic Semilight" w:hAnsi="Malgun Gothic Semilight" w:cs="Malgun Gothic Semilight"/>
          <w:color w:val="0000FF"/>
          <w:sz w:val="20"/>
        </w:rPr>
        <w:t xml:space="preserve">Betroffene </w:t>
      </w:r>
      <w:r w:rsidR="00EB5171" w:rsidRPr="00DD51BA">
        <w:rPr>
          <w:rFonts w:ascii="Malgun Gothic Semilight" w:eastAsia="Malgun Gothic Semilight" w:hAnsi="Malgun Gothic Semilight" w:cs="Malgun Gothic Semilight"/>
          <w:color w:val="0000FF"/>
          <w:sz w:val="20"/>
        </w:rPr>
        <w:t>Zugang zu den Ergebnissen erhalten und von ihnen profitieren?</w:t>
      </w:r>
      <w:r w:rsidR="00E60E86">
        <w:rPr>
          <w:rFonts w:ascii="Malgun Gothic Semilight" w:eastAsia="Malgun Gothic Semilight" w:hAnsi="Malgun Gothic Semilight" w:cs="Malgun Gothic Semilight"/>
          <w:color w:val="0000FF"/>
          <w:sz w:val="20"/>
        </w:rPr>
        <w:t xml:space="preserve"> </w:t>
      </w:r>
      <w:r w:rsidR="00E60E86" w:rsidRPr="0058196A">
        <w:rPr>
          <w:rFonts w:ascii="Malgun Gothic Semilight" w:eastAsia="Malgun Gothic Semilight" w:hAnsi="Malgun Gothic Semilight" w:cs="Malgun Gothic Semilight"/>
          <w:color w:val="0000FF"/>
          <w:sz w:val="20"/>
        </w:rPr>
        <w:t xml:space="preserve">(max. </w:t>
      </w:r>
      <w:r w:rsidR="00E60E86">
        <w:rPr>
          <w:rFonts w:ascii="Malgun Gothic Semilight" w:eastAsia="Malgun Gothic Semilight" w:hAnsi="Malgun Gothic Semilight" w:cs="Malgun Gothic Semilight"/>
          <w:color w:val="0000FF"/>
          <w:sz w:val="20"/>
        </w:rPr>
        <w:t>0,5</w:t>
      </w:r>
      <w:r w:rsidR="00E60E86" w:rsidRPr="0058196A">
        <w:rPr>
          <w:rFonts w:ascii="Malgun Gothic Semilight" w:eastAsia="Malgun Gothic Semilight" w:hAnsi="Malgun Gothic Semilight" w:cs="Malgun Gothic Semilight"/>
          <w:color w:val="0000FF"/>
          <w:sz w:val="20"/>
        </w:rPr>
        <w:t xml:space="preserve"> Textseite)</w:t>
      </w:r>
    </w:p>
    <w:p w14:paraId="350CB6DE" w14:textId="77777777" w:rsidR="00EB5171" w:rsidRPr="0058196A" w:rsidRDefault="00EB5171" w:rsidP="00EB5171">
      <w:pPr>
        <w:spacing w:after="120"/>
        <w:rPr>
          <w:rFonts w:ascii="Malgun Gothic Semilight" w:eastAsia="Malgun Gothic Semilight" w:hAnsi="Malgun Gothic Semilight" w:cs="Malgun Gothic Semilight"/>
          <w:color w:val="0000FF"/>
          <w:sz w:val="20"/>
        </w:rPr>
      </w:pPr>
    </w:p>
    <w:p w14:paraId="112D2215" w14:textId="036426B7" w:rsidR="00F166BC" w:rsidRPr="0058196A" w:rsidRDefault="00EB5171" w:rsidP="00EB5171">
      <w:pPr>
        <w:pStyle w:val="berschrift1"/>
        <w:ind w:left="431" w:hanging="431"/>
        <w:rPr>
          <w:rFonts w:ascii="Malgun Gothic Semilight" w:eastAsia="Malgun Gothic Semilight" w:hAnsi="Malgun Gothic Semilight" w:cs="Malgun Gothic Semilight"/>
          <w:lang w:val="en-GB"/>
        </w:rPr>
      </w:pPr>
      <w:proofErr w:type="spellStart"/>
      <w:r w:rsidRPr="0058196A">
        <w:rPr>
          <w:rFonts w:ascii="Malgun Gothic Semilight" w:eastAsia="Malgun Gothic Semilight" w:hAnsi="Malgun Gothic Semilight" w:cs="Malgun Gothic Semilight"/>
          <w:lang w:val="en-GB"/>
        </w:rPr>
        <w:t>Gesamtfördervolumen</w:t>
      </w:r>
      <w:proofErr w:type="spellEnd"/>
      <w:r w:rsidRPr="0058196A">
        <w:rPr>
          <w:rFonts w:ascii="Malgun Gothic Semilight" w:eastAsia="Malgun Gothic Semilight" w:hAnsi="Malgun Gothic Semilight" w:cs="Malgun Gothic Semilight"/>
          <w:lang w:val="en-GB"/>
        </w:rPr>
        <w:t xml:space="preserve"> </w:t>
      </w:r>
    </w:p>
    <w:p w14:paraId="6F32D993" w14:textId="3D5BC79A" w:rsidR="00EC786F" w:rsidRDefault="006571C5" w:rsidP="00EC786F">
      <w:pPr>
        <w:jc w:val="both"/>
        <w:rPr>
          <w:rFonts w:ascii="Malgun Gothic Semilight" w:eastAsia="Malgun Gothic Semilight" w:hAnsi="Malgun Gothic Semilight" w:cs="Malgun Gothic Semilight"/>
          <w:b/>
          <w:kern w:val="28"/>
          <w:sz w:val="20"/>
        </w:rPr>
      </w:pPr>
      <w:r>
        <w:rPr>
          <w:rFonts w:ascii="Malgun Gothic Semilight" w:eastAsia="Malgun Gothic Semilight" w:hAnsi="Malgun Gothic Semilight" w:cs="Malgun Gothic Semilight"/>
          <w:b/>
          <w:kern w:val="28"/>
          <w:sz w:val="20"/>
        </w:rPr>
        <w:t>Ein</w:t>
      </w:r>
      <w:r w:rsidR="00EC786F" w:rsidRPr="0058196A">
        <w:rPr>
          <w:rFonts w:ascii="Malgun Gothic Semilight" w:eastAsia="Malgun Gothic Semilight" w:hAnsi="Malgun Gothic Semilight" w:cs="Malgun Gothic Semilight"/>
          <w:b/>
          <w:kern w:val="28"/>
          <w:sz w:val="20"/>
        </w:rPr>
        <w:t>stufiges Verfahren</w:t>
      </w:r>
    </w:p>
    <w:p w14:paraId="3E68EAEA" w14:textId="53E109A0" w:rsidR="00176F8F" w:rsidRPr="00176F8F" w:rsidRDefault="00946C4B" w:rsidP="00176F8F">
      <w:pPr>
        <w:rPr>
          <w:rFonts w:ascii="Malgun Gothic Semilight" w:eastAsia="Malgun Gothic Semilight" w:hAnsi="Malgun Gothic Semilight" w:cs="Malgun Gothic Semilight"/>
          <w:color w:val="0000FF"/>
          <w:sz w:val="20"/>
        </w:rPr>
      </w:pPr>
      <w:r>
        <w:rPr>
          <w:rFonts w:ascii="Malgun Gothic Semilight" w:eastAsia="Malgun Gothic Semilight" w:hAnsi="Malgun Gothic Semilight" w:cs="Malgun Gothic Semilight"/>
          <w:color w:val="0000FF"/>
          <w:sz w:val="20"/>
        </w:rPr>
        <w:t xml:space="preserve">Bitte geben Sie die </w:t>
      </w:r>
      <w:r w:rsidR="00176F8F">
        <w:rPr>
          <w:rFonts w:ascii="Malgun Gothic Semilight" w:eastAsia="Malgun Gothic Semilight" w:hAnsi="Malgun Gothic Semilight" w:cs="Malgun Gothic Semilight"/>
          <w:color w:val="0000FF"/>
          <w:sz w:val="20"/>
        </w:rPr>
        <w:t xml:space="preserve">beantragten Mittel für </w:t>
      </w:r>
      <w:r w:rsidR="00176F8F" w:rsidRPr="0058196A">
        <w:rPr>
          <w:rFonts w:ascii="Malgun Gothic Semilight" w:eastAsia="Malgun Gothic Semilight" w:hAnsi="Malgun Gothic Semilight" w:cs="Malgun Gothic Semilight"/>
          <w:color w:val="0000FF"/>
          <w:sz w:val="20"/>
        </w:rPr>
        <w:t>den gesamten Projektzeitraum</w:t>
      </w:r>
      <w:r w:rsidR="00176F8F">
        <w:rPr>
          <w:rFonts w:ascii="Malgun Gothic Semilight" w:eastAsia="Malgun Gothic Semilight" w:hAnsi="Malgun Gothic Semilight" w:cs="Malgun Gothic Semilight"/>
          <w:color w:val="0000FF"/>
          <w:sz w:val="20"/>
        </w:rPr>
        <w:t xml:space="preserve"> an</w:t>
      </w:r>
      <w:r w:rsidR="00176F8F" w:rsidRPr="0058196A">
        <w:rPr>
          <w:rFonts w:ascii="Malgun Gothic Semilight" w:eastAsia="Malgun Gothic Semilight" w:hAnsi="Malgun Gothic Semilight" w:cs="Malgun Gothic Semilight"/>
          <w:color w:val="0000FF"/>
          <w:sz w:val="20"/>
        </w:rPr>
        <w:t xml:space="preserve"> (Projektstart zum 01.07.202</w:t>
      </w:r>
      <w:r w:rsidR="00176F8F">
        <w:rPr>
          <w:rFonts w:ascii="Malgun Gothic Semilight" w:eastAsia="Malgun Gothic Semilight" w:hAnsi="Malgun Gothic Semilight" w:cs="Malgun Gothic Semilight"/>
          <w:color w:val="0000FF"/>
          <w:sz w:val="20"/>
        </w:rPr>
        <w:t>4</w:t>
      </w:r>
      <w:r w:rsidR="00176F8F" w:rsidRPr="0058196A">
        <w:rPr>
          <w:rFonts w:ascii="Malgun Gothic Semilight" w:eastAsia="Malgun Gothic Semilight" w:hAnsi="Malgun Gothic Semilight" w:cs="Malgun Gothic Semilight"/>
          <w:color w:val="0000FF"/>
          <w:sz w:val="20"/>
        </w:rPr>
        <w:t>; 1</w:t>
      </w:r>
      <w:r w:rsidR="00176F8F">
        <w:rPr>
          <w:rFonts w:ascii="Malgun Gothic Semilight" w:eastAsia="Malgun Gothic Semilight" w:hAnsi="Malgun Gothic Semilight" w:cs="Malgun Gothic Semilight"/>
          <w:color w:val="0000FF"/>
          <w:sz w:val="20"/>
        </w:rPr>
        <w:t>8</w:t>
      </w:r>
      <w:r w:rsidR="00176F8F" w:rsidRPr="0058196A">
        <w:rPr>
          <w:rFonts w:ascii="Malgun Gothic Semilight" w:eastAsia="Malgun Gothic Semilight" w:hAnsi="Malgun Gothic Semilight" w:cs="Malgun Gothic Semilight"/>
          <w:color w:val="0000FF"/>
          <w:sz w:val="20"/>
        </w:rPr>
        <w:t xml:space="preserve"> Monate</w:t>
      </w:r>
      <w:r w:rsidR="00176F8F">
        <w:rPr>
          <w:rFonts w:ascii="Malgun Gothic Semilight" w:eastAsia="Malgun Gothic Semilight" w:hAnsi="Malgun Gothic Semilight" w:cs="Malgun Gothic Semilight"/>
          <w:color w:val="0000FF"/>
          <w:sz w:val="20"/>
        </w:rPr>
        <w:t>),</w:t>
      </w:r>
      <w:r w:rsidR="00176F8F" w:rsidRPr="00176F8F">
        <w:rPr>
          <w:rFonts w:ascii="Malgun Gothic Semilight" w:eastAsia="Malgun Gothic Semilight" w:hAnsi="Malgun Gothic Semilight" w:cs="Malgun Gothic Semilight"/>
          <w:color w:val="0000FF"/>
          <w:sz w:val="20"/>
        </w:rPr>
        <w:t xml:space="preserve"> </w:t>
      </w:r>
      <w:r w:rsidR="00176F8F">
        <w:rPr>
          <w:rFonts w:ascii="Malgun Gothic Semilight" w:eastAsia="Malgun Gothic Semilight" w:hAnsi="Malgun Gothic Semilight" w:cs="Malgun Gothic Semilight"/>
          <w:color w:val="0000FF"/>
          <w:sz w:val="20"/>
        </w:rPr>
        <w:t>max. Fördervolumen</w:t>
      </w:r>
      <w:r w:rsidR="00176F8F" w:rsidRPr="0058196A">
        <w:rPr>
          <w:rFonts w:ascii="Malgun Gothic Semilight" w:eastAsia="Malgun Gothic Semilight" w:hAnsi="Malgun Gothic Semilight" w:cs="Malgun Gothic Semilight"/>
          <w:color w:val="0000FF"/>
          <w:sz w:val="20"/>
        </w:rPr>
        <w:t xml:space="preserve">: </w:t>
      </w:r>
      <w:r w:rsidR="008B6A16">
        <w:rPr>
          <w:rFonts w:ascii="Malgun Gothic Semilight" w:eastAsia="Malgun Gothic Semilight" w:hAnsi="Malgun Gothic Semilight" w:cs="Malgun Gothic Semilight"/>
          <w:color w:val="0000FF"/>
          <w:sz w:val="20"/>
        </w:rPr>
        <w:t>2</w:t>
      </w:r>
      <w:r w:rsidR="00176F8F" w:rsidRPr="0058196A">
        <w:rPr>
          <w:rFonts w:ascii="Malgun Gothic Semilight" w:eastAsia="Malgun Gothic Semilight" w:hAnsi="Malgun Gothic Semilight" w:cs="Malgun Gothic Semilight"/>
          <w:color w:val="0000FF"/>
          <w:sz w:val="20"/>
        </w:rPr>
        <w:t>00.000</w:t>
      </w:r>
      <w:r w:rsidR="00176F8F">
        <w:rPr>
          <w:rFonts w:ascii="Malgun Gothic Semilight" w:eastAsia="Malgun Gothic Semilight" w:hAnsi="Malgun Gothic Semilight" w:cs="Malgun Gothic Semilight"/>
          <w:color w:val="0000FF"/>
          <w:sz w:val="20"/>
        </w:rPr>
        <w:t>,00</w:t>
      </w:r>
      <w:r w:rsidR="00176F8F" w:rsidRPr="0058196A">
        <w:rPr>
          <w:rFonts w:ascii="Malgun Gothic Semilight" w:eastAsia="Malgun Gothic Semilight" w:hAnsi="Malgun Gothic Semilight" w:cs="Malgun Gothic Semilight"/>
          <w:color w:val="0000FF"/>
          <w:sz w:val="20"/>
        </w:rPr>
        <w:t xml:space="preserve"> €</w:t>
      </w:r>
      <w:r w:rsidR="00176F8F">
        <w:rPr>
          <w:rFonts w:ascii="Malgun Gothic Semilight" w:eastAsia="Malgun Gothic Semilight" w:hAnsi="Malgun Gothic Semilight" w:cs="Malgun Gothic Semilight"/>
          <w:color w:val="0000FF"/>
          <w:sz w:val="20"/>
        </w:rPr>
        <w:t xml:space="preserve">. </w:t>
      </w:r>
      <w:r w:rsidR="00176F8F" w:rsidRPr="00176F8F">
        <w:rPr>
          <w:rFonts w:ascii="Malgun Gothic Semilight" w:eastAsia="Malgun Gothic Semilight" w:hAnsi="Malgun Gothic Semilight" w:cs="Malgun Gothic Semilight"/>
          <w:color w:val="0000FF"/>
          <w:sz w:val="20"/>
        </w:rPr>
        <w:t xml:space="preserve">Bitte verwenden Sie die Vorlage </w:t>
      </w:r>
      <w:r w:rsidR="00176F8F" w:rsidRPr="00176F8F">
        <w:rPr>
          <w:rFonts w:ascii="Malgun Gothic Semilight" w:eastAsia="Malgun Gothic Semilight" w:hAnsi="Malgun Gothic Semilight" w:cs="Malgun Gothic Semilight"/>
          <w:i/>
          <w:color w:val="0000FF"/>
          <w:sz w:val="20"/>
        </w:rPr>
        <w:t>Kostenkalkulation</w:t>
      </w:r>
      <w:r w:rsidR="008B6A16">
        <w:rPr>
          <w:rFonts w:ascii="Malgun Gothic Semilight" w:eastAsia="Malgun Gothic Semilight" w:hAnsi="Malgun Gothic Semilight" w:cs="Malgun Gothic Semilight"/>
          <w:i/>
          <w:color w:val="0000FF"/>
          <w:sz w:val="20"/>
        </w:rPr>
        <w:t xml:space="preserve"> (Excel)</w:t>
      </w:r>
      <w:r w:rsidR="00176F8F" w:rsidRPr="00176F8F">
        <w:rPr>
          <w:rFonts w:ascii="Malgun Gothic Semilight" w:eastAsia="Malgun Gothic Semilight" w:hAnsi="Malgun Gothic Semilight" w:cs="Malgun Gothic Semilight"/>
          <w:color w:val="0000FF"/>
          <w:sz w:val="20"/>
        </w:rPr>
        <w:t xml:space="preserve">. </w:t>
      </w:r>
    </w:p>
    <w:p w14:paraId="78D14A9D" w14:textId="77777777" w:rsidR="000B7519" w:rsidRPr="00264737" w:rsidRDefault="000B7519" w:rsidP="00287AD4">
      <w:pPr>
        <w:pStyle w:val="berschrift1"/>
        <w:numPr>
          <w:ilvl w:val="0"/>
          <w:numId w:val="0"/>
        </w:numPr>
        <w:spacing w:after="240"/>
        <w:ind w:left="432" w:hanging="432"/>
        <w:rPr>
          <w:rFonts w:ascii="Malgun Gothic Semilight" w:eastAsia="Malgun Gothic Semilight" w:hAnsi="Malgun Gothic Semilight" w:cs="Malgun Gothic Semilight"/>
        </w:rPr>
      </w:pPr>
    </w:p>
    <w:sectPr w:rsidR="000B7519" w:rsidRPr="00264737" w:rsidSect="00DA6B8D">
      <w:headerReference w:type="even" r:id="rId12"/>
      <w:headerReference w:type="default" r:id="rId13"/>
      <w:pgSz w:w="11906" w:h="16838"/>
      <w:pgMar w:top="85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A497" w14:textId="77777777" w:rsidR="000766A2" w:rsidRDefault="000766A2">
      <w:r>
        <w:separator/>
      </w:r>
    </w:p>
  </w:endnote>
  <w:endnote w:type="continuationSeparator" w:id="0">
    <w:p w14:paraId="11B29669" w14:textId="77777777" w:rsidR="000766A2" w:rsidRDefault="0007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0"/>
    <w:family w:val="swiss"/>
    <w:pitch w:val="variable"/>
    <w:sig w:usb0="B0000AAF" w:usb1="09DF7CFB" w:usb2="00000012" w:usb3="00000000" w:csb0="003E01BD"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9F7B" w14:textId="77777777" w:rsidR="000766A2" w:rsidRDefault="000766A2">
      <w:r>
        <w:separator/>
      </w:r>
    </w:p>
  </w:footnote>
  <w:footnote w:type="continuationSeparator" w:id="0">
    <w:p w14:paraId="696CB8B1" w14:textId="77777777" w:rsidR="000766A2" w:rsidRDefault="00076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6A25" w14:textId="77777777" w:rsidR="000B7519" w:rsidRPr="0092202B" w:rsidRDefault="000B7519" w:rsidP="00197721">
    <w:pPr>
      <w:pStyle w:val="Kopfzeile"/>
      <w:pBdr>
        <w:bottom w:val="none" w:sz="0" w:space="0" w:color="auto"/>
      </w:pBdr>
      <w:rPr>
        <w:b/>
        <w:lang w:val="en-US"/>
      </w:rPr>
    </w:pPr>
    <w:r w:rsidRPr="0092202B">
      <w:rPr>
        <w:rStyle w:val="Seitenzahl"/>
        <w:b/>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5C7D" w14:textId="77777777" w:rsidR="000B7519" w:rsidRPr="00197721" w:rsidRDefault="000B7519" w:rsidP="00197721">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8F4"/>
    <w:multiLevelType w:val="hybridMultilevel"/>
    <w:tmpl w:val="578611B0"/>
    <w:lvl w:ilvl="0" w:tplc="57FCDB7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C62562"/>
    <w:multiLevelType w:val="hybridMultilevel"/>
    <w:tmpl w:val="B330D55C"/>
    <w:lvl w:ilvl="0" w:tplc="CAD02EDE">
      <w:start w:val="1"/>
      <w:numFmt w:val="decimal"/>
      <w:lvlText w:val="%1."/>
      <w:lvlJc w:val="left"/>
      <w:pPr>
        <w:ind w:left="360" w:hanging="360"/>
      </w:pPr>
      <w:rPr>
        <w:rFonts w:ascii="Arial" w:eastAsia="Arial" w:hAnsi="Arial" w:cs="Arial" w:hint="default"/>
        <w:b/>
        <w:bCs/>
        <w:spacing w:val="-1"/>
        <w:w w:val="100"/>
        <w:sz w:val="22"/>
        <w:szCs w:val="22"/>
      </w:rPr>
    </w:lvl>
    <w:lvl w:ilvl="1" w:tplc="6360E59A">
      <w:numFmt w:val="bullet"/>
      <w:lvlText w:val="•"/>
      <w:lvlJc w:val="left"/>
      <w:pPr>
        <w:ind w:left="1226" w:hanging="360"/>
      </w:pPr>
      <w:rPr>
        <w:rFonts w:hint="default"/>
      </w:rPr>
    </w:lvl>
    <w:lvl w:ilvl="2" w:tplc="F6B4FA9C">
      <w:numFmt w:val="bullet"/>
      <w:lvlText w:val="•"/>
      <w:lvlJc w:val="left"/>
      <w:pPr>
        <w:ind w:left="2090" w:hanging="360"/>
      </w:pPr>
      <w:rPr>
        <w:rFonts w:hint="default"/>
      </w:rPr>
    </w:lvl>
    <w:lvl w:ilvl="3" w:tplc="C71E7428">
      <w:numFmt w:val="bullet"/>
      <w:lvlText w:val="•"/>
      <w:lvlJc w:val="left"/>
      <w:pPr>
        <w:ind w:left="2954" w:hanging="360"/>
      </w:pPr>
      <w:rPr>
        <w:rFonts w:hint="default"/>
      </w:rPr>
    </w:lvl>
    <w:lvl w:ilvl="4" w:tplc="C28C01CA">
      <w:numFmt w:val="bullet"/>
      <w:lvlText w:val="•"/>
      <w:lvlJc w:val="left"/>
      <w:pPr>
        <w:ind w:left="3818" w:hanging="360"/>
      </w:pPr>
      <w:rPr>
        <w:rFonts w:hint="default"/>
      </w:rPr>
    </w:lvl>
    <w:lvl w:ilvl="5" w:tplc="2298A2C8">
      <w:numFmt w:val="bullet"/>
      <w:lvlText w:val="•"/>
      <w:lvlJc w:val="left"/>
      <w:pPr>
        <w:ind w:left="4682" w:hanging="360"/>
      </w:pPr>
      <w:rPr>
        <w:rFonts w:hint="default"/>
      </w:rPr>
    </w:lvl>
    <w:lvl w:ilvl="6" w:tplc="7BBA1F68">
      <w:numFmt w:val="bullet"/>
      <w:lvlText w:val="•"/>
      <w:lvlJc w:val="left"/>
      <w:pPr>
        <w:ind w:left="5546" w:hanging="360"/>
      </w:pPr>
      <w:rPr>
        <w:rFonts w:hint="default"/>
      </w:rPr>
    </w:lvl>
    <w:lvl w:ilvl="7" w:tplc="22FC6CA8">
      <w:numFmt w:val="bullet"/>
      <w:lvlText w:val="•"/>
      <w:lvlJc w:val="left"/>
      <w:pPr>
        <w:ind w:left="6410" w:hanging="360"/>
      </w:pPr>
      <w:rPr>
        <w:rFonts w:hint="default"/>
      </w:rPr>
    </w:lvl>
    <w:lvl w:ilvl="8" w:tplc="F0C6845A">
      <w:numFmt w:val="bullet"/>
      <w:lvlText w:val="•"/>
      <w:lvlJc w:val="left"/>
      <w:pPr>
        <w:ind w:left="7274" w:hanging="360"/>
      </w:pPr>
      <w:rPr>
        <w:rFonts w:hint="default"/>
      </w:rPr>
    </w:lvl>
  </w:abstractNum>
  <w:abstractNum w:abstractNumId="2" w15:restartNumberingAfterBreak="0">
    <w:nsid w:val="0A3412EA"/>
    <w:multiLevelType w:val="hybridMultilevel"/>
    <w:tmpl w:val="AF48F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526CF3"/>
    <w:multiLevelType w:val="multilevel"/>
    <w:tmpl w:val="0FD4B462"/>
    <w:lvl w:ilvl="0">
      <w:start w:val="3"/>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7E244E"/>
    <w:multiLevelType w:val="hybridMultilevel"/>
    <w:tmpl w:val="393C182E"/>
    <w:lvl w:ilvl="0" w:tplc="B85050DA">
      <w:numFmt w:val="bullet"/>
      <w:lvlText w:val="-"/>
      <w:lvlJc w:val="left"/>
      <w:pPr>
        <w:ind w:left="720" w:hanging="360"/>
      </w:pPr>
      <w:rPr>
        <w:rFonts w:ascii="Malgun Gothic Semilight" w:eastAsia="Malgun Gothic Semilight" w:hAnsi="Malgun Gothic Semilight" w:cs="Malgun Gothic Semilight"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C84692"/>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18C61E99"/>
    <w:multiLevelType w:val="multilevel"/>
    <w:tmpl w:val="20F4B79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DAE457E"/>
    <w:multiLevelType w:val="multilevel"/>
    <w:tmpl w:val="6054F108"/>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F8D3611"/>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406E1C"/>
    <w:multiLevelType w:val="hybridMultilevel"/>
    <w:tmpl w:val="578611B0"/>
    <w:lvl w:ilvl="0" w:tplc="57FCDB7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912E41"/>
    <w:multiLevelType w:val="multilevel"/>
    <w:tmpl w:val="3868545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3978"/>
        </w:tabs>
        <w:ind w:left="3978"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1" w15:restartNumberingAfterBreak="0">
    <w:nsid w:val="65D60225"/>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AC559E7"/>
    <w:multiLevelType w:val="hybridMultilevel"/>
    <w:tmpl w:val="AFD657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E1D14F4"/>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6EBF65C5"/>
    <w:multiLevelType w:val="hybridMultilevel"/>
    <w:tmpl w:val="F42E50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1C14CB1"/>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739A2E54"/>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A7C2F96"/>
    <w:multiLevelType w:val="multilevel"/>
    <w:tmpl w:val="A30E0024"/>
    <w:lvl w:ilvl="0">
      <w:start w:val="3"/>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826D2C"/>
    <w:multiLevelType w:val="hybridMultilevel"/>
    <w:tmpl w:val="D5525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CFD4166"/>
    <w:multiLevelType w:val="hybridMultilevel"/>
    <w:tmpl w:val="D3D4E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6"/>
  </w:num>
  <w:num w:numId="4">
    <w:abstractNumId w:val="5"/>
  </w:num>
  <w:num w:numId="5">
    <w:abstractNumId w:val="11"/>
  </w:num>
  <w:num w:numId="6">
    <w:abstractNumId w:val="15"/>
  </w:num>
  <w:num w:numId="7">
    <w:abstractNumId w:val="13"/>
  </w:num>
  <w:num w:numId="8">
    <w:abstractNumId w:val="10"/>
  </w:num>
  <w:num w:numId="9">
    <w:abstractNumId w:val="12"/>
  </w:num>
  <w:num w:numId="10">
    <w:abstractNumId w:val="14"/>
  </w:num>
  <w:num w:numId="11">
    <w:abstractNumId w:val="7"/>
  </w:num>
  <w:num w:numId="12">
    <w:abstractNumId w:val="10"/>
    <w:lvlOverride w:ilvl="0">
      <w:startOverride w:val="9"/>
    </w:lvlOverride>
  </w:num>
  <w:num w:numId="13">
    <w:abstractNumId w:val="6"/>
  </w:num>
  <w:num w:numId="14">
    <w:abstractNumId w:val="17"/>
  </w:num>
  <w:num w:numId="15">
    <w:abstractNumId w:val="3"/>
  </w:num>
  <w:num w:numId="16">
    <w:abstractNumId w:val="10"/>
    <w:lvlOverride w:ilvl="0">
      <w:startOverride w:val="9"/>
    </w:lvlOverride>
  </w:num>
  <w:num w:numId="17">
    <w:abstractNumId w:val="10"/>
    <w:lvlOverride w:ilvl="0">
      <w:startOverride w:val="9"/>
    </w:lvlOverride>
  </w:num>
  <w:num w:numId="18">
    <w:abstractNumId w:val="2"/>
  </w:num>
  <w:num w:numId="19">
    <w:abstractNumId w:val="10"/>
  </w:num>
  <w:num w:numId="20">
    <w:abstractNumId w:val="19"/>
  </w:num>
  <w:num w:numId="21">
    <w:abstractNumId w:val="10"/>
  </w:num>
  <w:num w:numId="22">
    <w:abstractNumId w:val="1"/>
  </w:num>
  <w:num w:numId="23">
    <w:abstractNumId w:val="10"/>
  </w:num>
  <w:num w:numId="24">
    <w:abstractNumId w:val="10"/>
  </w:num>
  <w:num w:numId="25">
    <w:abstractNumId w:val="10"/>
  </w:num>
  <w:num w:numId="26">
    <w:abstractNumId w:val="10"/>
  </w:num>
  <w:num w:numId="27">
    <w:abstractNumId w:val="10"/>
    <w:lvlOverride w:ilvl="0">
      <w:startOverride w:val="5"/>
    </w:lvlOverride>
  </w:num>
  <w:num w:numId="28">
    <w:abstractNumId w:val="9"/>
  </w:num>
  <w:num w:numId="29">
    <w:abstractNumId w:val="0"/>
  </w:num>
  <w:num w:numId="30">
    <w:abstractNumId w:val="4"/>
  </w:num>
  <w:num w:numId="3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6F9"/>
    <w:rsid w:val="00024576"/>
    <w:rsid w:val="0003117A"/>
    <w:rsid w:val="00064D7A"/>
    <w:rsid w:val="00072D08"/>
    <w:rsid w:val="000760A6"/>
    <w:rsid w:val="000766A2"/>
    <w:rsid w:val="00080794"/>
    <w:rsid w:val="0008423A"/>
    <w:rsid w:val="000A361A"/>
    <w:rsid w:val="000B7519"/>
    <w:rsid w:val="000C585D"/>
    <w:rsid w:val="000D7811"/>
    <w:rsid w:val="000F58A1"/>
    <w:rsid w:val="00110AB8"/>
    <w:rsid w:val="00120C1E"/>
    <w:rsid w:val="001253C7"/>
    <w:rsid w:val="00130DAA"/>
    <w:rsid w:val="001470D0"/>
    <w:rsid w:val="001641C2"/>
    <w:rsid w:val="00172343"/>
    <w:rsid w:val="00176F8F"/>
    <w:rsid w:val="0018102F"/>
    <w:rsid w:val="00186008"/>
    <w:rsid w:val="0019671B"/>
    <w:rsid w:val="001970D4"/>
    <w:rsid w:val="00197721"/>
    <w:rsid w:val="001A5440"/>
    <w:rsid w:val="001B2909"/>
    <w:rsid w:val="001B2A2A"/>
    <w:rsid w:val="001C4EAE"/>
    <w:rsid w:val="001E3FEB"/>
    <w:rsid w:val="0021523F"/>
    <w:rsid w:val="00224484"/>
    <w:rsid w:val="00232149"/>
    <w:rsid w:val="00232B42"/>
    <w:rsid w:val="0023682F"/>
    <w:rsid w:val="00242EE2"/>
    <w:rsid w:val="00243E91"/>
    <w:rsid w:val="002549C0"/>
    <w:rsid w:val="00264737"/>
    <w:rsid w:val="00266FAB"/>
    <w:rsid w:val="002747CE"/>
    <w:rsid w:val="00285148"/>
    <w:rsid w:val="00286F71"/>
    <w:rsid w:val="00287AD4"/>
    <w:rsid w:val="0029288B"/>
    <w:rsid w:val="002B00D4"/>
    <w:rsid w:val="002B1065"/>
    <w:rsid w:val="002C3E80"/>
    <w:rsid w:val="002C4601"/>
    <w:rsid w:val="002E757C"/>
    <w:rsid w:val="002E7F32"/>
    <w:rsid w:val="0030454D"/>
    <w:rsid w:val="003118E3"/>
    <w:rsid w:val="003128C3"/>
    <w:rsid w:val="00313576"/>
    <w:rsid w:val="00316435"/>
    <w:rsid w:val="003240F1"/>
    <w:rsid w:val="0037028F"/>
    <w:rsid w:val="00374867"/>
    <w:rsid w:val="0038375D"/>
    <w:rsid w:val="00384289"/>
    <w:rsid w:val="0039512F"/>
    <w:rsid w:val="00395934"/>
    <w:rsid w:val="003B494A"/>
    <w:rsid w:val="003C195F"/>
    <w:rsid w:val="003C1A66"/>
    <w:rsid w:val="003C3B24"/>
    <w:rsid w:val="003C5ACD"/>
    <w:rsid w:val="003F78A5"/>
    <w:rsid w:val="00404357"/>
    <w:rsid w:val="00416A8E"/>
    <w:rsid w:val="00422FFA"/>
    <w:rsid w:val="0042315F"/>
    <w:rsid w:val="0043685A"/>
    <w:rsid w:val="00460003"/>
    <w:rsid w:val="004629E7"/>
    <w:rsid w:val="00481841"/>
    <w:rsid w:val="00484416"/>
    <w:rsid w:val="00497A43"/>
    <w:rsid w:val="004A0653"/>
    <w:rsid w:val="004A06E1"/>
    <w:rsid w:val="004C25BB"/>
    <w:rsid w:val="004E2881"/>
    <w:rsid w:val="004E530F"/>
    <w:rsid w:val="004F44E5"/>
    <w:rsid w:val="0050460F"/>
    <w:rsid w:val="0050663B"/>
    <w:rsid w:val="00533D6F"/>
    <w:rsid w:val="00541D80"/>
    <w:rsid w:val="00547CD6"/>
    <w:rsid w:val="00551666"/>
    <w:rsid w:val="00566FF5"/>
    <w:rsid w:val="00574FA2"/>
    <w:rsid w:val="0058196A"/>
    <w:rsid w:val="005B000A"/>
    <w:rsid w:val="005C1AD7"/>
    <w:rsid w:val="005D5ECF"/>
    <w:rsid w:val="005E3A94"/>
    <w:rsid w:val="005F3F64"/>
    <w:rsid w:val="00650DB5"/>
    <w:rsid w:val="006571C5"/>
    <w:rsid w:val="0066423F"/>
    <w:rsid w:val="00672497"/>
    <w:rsid w:val="00675343"/>
    <w:rsid w:val="006B1EAA"/>
    <w:rsid w:val="006F7F75"/>
    <w:rsid w:val="007030DE"/>
    <w:rsid w:val="00712C04"/>
    <w:rsid w:val="00733EA2"/>
    <w:rsid w:val="007647CE"/>
    <w:rsid w:val="00766A10"/>
    <w:rsid w:val="00770997"/>
    <w:rsid w:val="007776E3"/>
    <w:rsid w:val="00781085"/>
    <w:rsid w:val="00785960"/>
    <w:rsid w:val="00791211"/>
    <w:rsid w:val="0079428D"/>
    <w:rsid w:val="007A17B0"/>
    <w:rsid w:val="007A7D3C"/>
    <w:rsid w:val="007C5794"/>
    <w:rsid w:val="007D452B"/>
    <w:rsid w:val="00806C0C"/>
    <w:rsid w:val="00807497"/>
    <w:rsid w:val="00807692"/>
    <w:rsid w:val="008231EC"/>
    <w:rsid w:val="008270E1"/>
    <w:rsid w:val="00842C4B"/>
    <w:rsid w:val="00842D26"/>
    <w:rsid w:val="00850BE4"/>
    <w:rsid w:val="00856EF3"/>
    <w:rsid w:val="00863F75"/>
    <w:rsid w:val="00867A52"/>
    <w:rsid w:val="008732C0"/>
    <w:rsid w:val="00883673"/>
    <w:rsid w:val="008928F8"/>
    <w:rsid w:val="008A6C58"/>
    <w:rsid w:val="008B6A16"/>
    <w:rsid w:val="008C21CA"/>
    <w:rsid w:val="008E0936"/>
    <w:rsid w:val="00910E7C"/>
    <w:rsid w:val="0092202B"/>
    <w:rsid w:val="00946C4B"/>
    <w:rsid w:val="009554A3"/>
    <w:rsid w:val="0095687C"/>
    <w:rsid w:val="00956A1F"/>
    <w:rsid w:val="0096115C"/>
    <w:rsid w:val="009671C1"/>
    <w:rsid w:val="0097539B"/>
    <w:rsid w:val="00994774"/>
    <w:rsid w:val="009D0D5C"/>
    <w:rsid w:val="009D179B"/>
    <w:rsid w:val="009D5C26"/>
    <w:rsid w:val="009E6570"/>
    <w:rsid w:val="009F20E3"/>
    <w:rsid w:val="009F282A"/>
    <w:rsid w:val="00A24500"/>
    <w:rsid w:val="00A404ED"/>
    <w:rsid w:val="00A605CD"/>
    <w:rsid w:val="00A60722"/>
    <w:rsid w:val="00A9113C"/>
    <w:rsid w:val="00A93E1A"/>
    <w:rsid w:val="00AA29C8"/>
    <w:rsid w:val="00AF1125"/>
    <w:rsid w:val="00AF335E"/>
    <w:rsid w:val="00AF4A4F"/>
    <w:rsid w:val="00AF6FF4"/>
    <w:rsid w:val="00B21938"/>
    <w:rsid w:val="00B369E3"/>
    <w:rsid w:val="00B46A5C"/>
    <w:rsid w:val="00B83535"/>
    <w:rsid w:val="00B967F2"/>
    <w:rsid w:val="00BA5DD4"/>
    <w:rsid w:val="00BD7E63"/>
    <w:rsid w:val="00BE4477"/>
    <w:rsid w:val="00BE473E"/>
    <w:rsid w:val="00BF56EF"/>
    <w:rsid w:val="00C2058D"/>
    <w:rsid w:val="00C4454C"/>
    <w:rsid w:val="00C62009"/>
    <w:rsid w:val="00C812FD"/>
    <w:rsid w:val="00C82D03"/>
    <w:rsid w:val="00C84002"/>
    <w:rsid w:val="00C87103"/>
    <w:rsid w:val="00C90013"/>
    <w:rsid w:val="00C92140"/>
    <w:rsid w:val="00C9699B"/>
    <w:rsid w:val="00C97044"/>
    <w:rsid w:val="00CA634B"/>
    <w:rsid w:val="00CB172D"/>
    <w:rsid w:val="00CB5080"/>
    <w:rsid w:val="00CC21C4"/>
    <w:rsid w:val="00CF5938"/>
    <w:rsid w:val="00D273FE"/>
    <w:rsid w:val="00D30854"/>
    <w:rsid w:val="00D42FB0"/>
    <w:rsid w:val="00D54830"/>
    <w:rsid w:val="00D6086D"/>
    <w:rsid w:val="00D656F9"/>
    <w:rsid w:val="00D915D6"/>
    <w:rsid w:val="00DA6B8D"/>
    <w:rsid w:val="00DA6E8A"/>
    <w:rsid w:val="00DB1C0B"/>
    <w:rsid w:val="00DD51BA"/>
    <w:rsid w:val="00DD72DF"/>
    <w:rsid w:val="00DE138F"/>
    <w:rsid w:val="00DF5009"/>
    <w:rsid w:val="00E1329C"/>
    <w:rsid w:val="00E14BD9"/>
    <w:rsid w:val="00E16D79"/>
    <w:rsid w:val="00E37F93"/>
    <w:rsid w:val="00E41B93"/>
    <w:rsid w:val="00E60E86"/>
    <w:rsid w:val="00E71ADC"/>
    <w:rsid w:val="00E95081"/>
    <w:rsid w:val="00EB5171"/>
    <w:rsid w:val="00EB551F"/>
    <w:rsid w:val="00EC786F"/>
    <w:rsid w:val="00ED39F9"/>
    <w:rsid w:val="00ED3E9F"/>
    <w:rsid w:val="00ED5D23"/>
    <w:rsid w:val="00EE195B"/>
    <w:rsid w:val="00EE55A7"/>
    <w:rsid w:val="00EF2630"/>
    <w:rsid w:val="00EF2FD5"/>
    <w:rsid w:val="00F166BC"/>
    <w:rsid w:val="00F21B98"/>
    <w:rsid w:val="00F77E42"/>
    <w:rsid w:val="00F95BE6"/>
    <w:rsid w:val="00FC16D0"/>
    <w:rsid w:val="00FD7015"/>
    <w:rsid w:val="00FF256D"/>
    <w:rsid w:val="00FF5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63070"/>
  <w15:docId w15:val="{43A9FBF2-94B7-4699-8E52-A44A1584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671B"/>
    <w:rPr>
      <w:rFonts w:ascii="Arial" w:hAnsi="Arial"/>
      <w:sz w:val="22"/>
    </w:rPr>
  </w:style>
  <w:style w:type="paragraph" w:styleId="berschrift1">
    <w:name w:val="heading 1"/>
    <w:basedOn w:val="Standard"/>
    <w:next w:val="Standard"/>
    <w:qFormat/>
    <w:pPr>
      <w:keepNext/>
      <w:numPr>
        <w:numId w:val="1"/>
      </w:numPr>
      <w:spacing w:after="120"/>
      <w:outlineLvl w:val="0"/>
    </w:pPr>
    <w:rPr>
      <w:b/>
      <w:kern w:val="28"/>
      <w:sz w:val="28"/>
    </w:rPr>
  </w:style>
  <w:style w:type="paragraph" w:styleId="berschrift2">
    <w:name w:val="heading 2"/>
    <w:basedOn w:val="Standard"/>
    <w:next w:val="Standard"/>
    <w:qFormat/>
    <w:pPr>
      <w:keepNext/>
      <w:numPr>
        <w:ilvl w:val="1"/>
        <w:numId w:val="1"/>
      </w:numPr>
      <w:spacing w:before="120" w:after="120"/>
      <w:outlineLvl w:val="1"/>
    </w:pPr>
    <w:rPr>
      <w:b/>
      <w:sz w:val="24"/>
    </w:rPr>
  </w:style>
  <w:style w:type="paragraph" w:styleId="berschrift3">
    <w:name w:val="heading 3"/>
    <w:basedOn w:val="Standard"/>
    <w:next w:val="Standard"/>
    <w:qFormat/>
    <w:pPr>
      <w:keepNext/>
      <w:numPr>
        <w:ilvl w:val="2"/>
        <w:numId w:val="1"/>
      </w:numPr>
      <w:spacing w:before="240" w:after="60"/>
      <w:outlineLvl w:val="2"/>
    </w:pPr>
    <w:rPr>
      <w:b/>
      <w:sz w:val="24"/>
    </w:rPr>
  </w:style>
  <w:style w:type="paragraph" w:styleId="berschrift4">
    <w:name w:val="heading 4"/>
    <w:basedOn w:val="Standard"/>
    <w:next w:val="Standard"/>
    <w:qFormat/>
    <w:pPr>
      <w:keepNext/>
      <w:numPr>
        <w:ilvl w:val="3"/>
        <w:numId w:val="1"/>
      </w:numPr>
      <w:spacing w:before="240" w:after="60"/>
      <w:outlineLvl w:val="3"/>
    </w:pPr>
    <w:rPr>
      <w:b/>
      <w:i/>
      <w:sz w:val="24"/>
    </w:rPr>
  </w:style>
  <w:style w:type="paragraph" w:styleId="berschrift5">
    <w:name w:val="heading 5"/>
    <w:basedOn w:val="Standard"/>
    <w:next w:val="Standard"/>
    <w:qFormat/>
    <w:pPr>
      <w:keepNext/>
      <w:numPr>
        <w:ilvl w:val="4"/>
        <w:numId w:val="1"/>
      </w:numPr>
      <w:outlineLvl w:val="4"/>
    </w:pPr>
    <w:rPr>
      <w:sz w:val="24"/>
    </w:rPr>
  </w:style>
  <w:style w:type="paragraph" w:styleId="berschrift6">
    <w:name w:val="heading 6"/>
    <w:basedOn w:val="Standard"/>
    <w:next w:val="Standard"/>
    <w:qFormat/>
    <w:pPr>
      <w:keepNext/>
      <w:numPr>
        <w:ilvl w:val="5"/>
        <w:numId w:val="1"/>
      </w:numPr>
      <w:outlineLvl w:val="5"/>
    </w:pPr>
    <w:rPr>
      <w:b/>
      <w:color w:val="000000"/>
      <w:sz w:val="24"/>
    </w:rPr>
  </w:style>
  <w:style w:type="paragraph" w:styleId="berschrift7">
    <w:name w:val="heading 7"/>
    <w:basedOn w:val="Standard"/>
    <w:next w:val="Standard"/>
    <w:qFormat/>
    <w:pPr>
      <w:keepNext/>
      <w:numPr>
        <w:ilvl w:val="6"/>
        <w:numId w:val="1"/>
      </w:numPr>
      <w:spacing w:line="360" w:lineRule="auto"/>
      <w:jc w:val="both"/>
      <w:outlineLvl w:val="6"/>
    </w:pPr>
    <w:rPr>
      <w:b/>
      <w:sz w:val="24"/>
    </w:rPr>
  </w:style>
  <w:style w:type="paragraph" w:styleId="berschrift8">
    <w:name w:val="heading 8"/>
    <w:basedOn w:val="Standard"/>
    <w:next w:val="Standard"/>
    <w:qFormat/>
    <w:pPr>
      <w:keepNext/>
      <w:keepLines/>
      <w:widowControl w:val="0"/>
      <w:numPr>
        <w:ilvl w:val="7"/>
        <w:numId w:val="1"/>
      </w:numPr>
      <w:outlineLvl w:val="7"/>
    </w:pPr>
    <w:rPr>
      <w:b/>
      <w:sz w:val="26"/>
    </w:rPr>
  </w:style>
  <w:style w:type="paragraph" w:styleId="berschrift9">
    <w:name w:val="heading 9"/>
    <w:basedOn w:val="Standard"/>
    <w:next w:val="Standard"/>
    <w:qFormat/>
    <w:pPr>
      <w:keepNext/>
      <w:numPr>
        <w:ilvl w:val="8"/>
        <w:numId w:val="1"/>
      </w:numPr>
      <w:tabs>
        <w:tab w:val="left" w:pos="214"/>
      </w:tabs>
      <w:spacing w:line="360" w:lineRule="auto"/>
      <w:jc w:val="both"/>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Kopfzeile">
    <w:name w:val="header"/>
    <w:basedOn w:val="Standard"/>
    <w:pPr>
      <w:pBdr>
        <w:bottom w:val="single" w:sz="4" w:space="1" w:color="auto"/>
      </w:pBdr>
      <w:tabs>
        <w:tab w:val="center" w:pos="4536"/>
        <w:tab w:val="right" w:pos="9072"/>
      </w:tabs>
      <w:spacing w:after="240"/>
      <w:outlineLvl w:val="0"/>
    </w:pPr>
  </w:style>
  <w:style w:type="character" w:styleId="Seitenzahl">
    <w:name w:val="page number"/>
    <w:basedOn w:val="Absatz-Standardschriftart"/>
  </w:style>
  <w:style w:type="paragraph" w:styleId="Textkrper">
    <w:name w:val="Body Text"/>
    <w:basedOn w:val="Standard"/>
    <w:pPr>
      <w:spacing w:after="120"/>
    </w:pPr>
    <w:rPr>
      <w:sz w:val="20"/>
    </w:rPr>
  </w:style>
  <w:style w:type="paragraph" w:styleId="Textkrper2">
    <w:name w:val="Body Text 2"/>
    <w:basedOn w:val="Standard"/>
    <w:pPr>
      <w:spacing w:line="360" w:lineRule="auto"/>
    </w:pPr>
    <w:rPr>
      <w:color w:val="000000"/>
      <w:sz w:val="24"/>
    </w:rPr>
  </w:style>
  <w:style w:type="paragraph" w:styleId="Textkrper3">
    <w:name w:val="Body Text 3"/>
    <w:basedOn w:val="Standard"/>
    <w:pPr>
      <w:tabs>
        <w:tab w:val="left" w:pos="214"/>
      </w:tabs>
      <w:spacing w:line="360" w:lineRule="auto"/>
      <w:jc w:val="both"/>
    </w:pPr>
    <w:rPr>
      <w:sz w:val="24"/>
    </w:rPr>
  </w:style>
  <w:style w:type="table" w:styleId="Tabellenraster">
    <w:name w:val="Table Grid"/>
    <w:basedOn w:val="NormaleTabelle"/>
    <w:rsid w:val="00196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pPr>
      <w:spacing w:after="120"/>
    </w:pPr>
    <w:rPr>
      <w:b/>
    </w:rPr>
  </w:style>
  <w:style w:type="character" w:styleId="Hyperlink">
    <w:name w:val="Hyperlink"/>
    <w:rsid w:val="00EF2630"/>
    <w:rPr>
      <w:color w:val="0000FF"/>
      <w:u w:val="single"/>
    </w:rPr>
  </w:style>
  <w:style w:type="paragraph" w:styleId="Sprechblasentext">
    <w:name w:val="Balloon Text"/>
    <w:basedOn w:val="Standard"/>
    <w:link w:val="SprechblasentextZchn"/>
    <w:rsid w:val="0096115C"/>
    <w:rPr>
      <w:rFonts w:ascii="Tahoma" w:hAnsi="Tahoma"/>
      <w:sz w:val="16"/>
      <w:szCs w:val="16"/>
      <w:lang w:val="x-none" w:eastAsia="x-none"/>
    </w:rPr>
  </w:style>
  <w:style w:type="character" w:customStyle="1" w:styleId="SprechblasentextZchn">
    <w:name w:val="Sprechblasentext Zchn"/>
    <w:link w:val="Sprechblasentext"/>
    <w:rsid w:val="0096115C"/>
    <w:rPr>
      <w:rFonts w:ascii="Tahoma" w:hAnsi="Tahoma" w:cs="Tahoma"/>
      <w:sz w:val="16"/>
      <w:szCs w:val="16"/>
    </w:rPr>
  </w:style>
  <w:style w:type="paragraph" w:customStyle="1" w:styleId="Default">
    <w:name w:val="Default"/>
    <w:rsid w:val="004F44E5"/>
    <w:pPr>
      <w:autoSpaceDE w:val="0"/>
      <w:autoSpaceDN w:val="0"/>
      <w:adjustRightInd w:val="0"/>
    </w:pPr>
    <w:rPr>
      <w:rFonts w:ascii="Wingdings" w:hAnsi="Wingdings" w:cs="Wingdings"/>
      <w:color w:val="000000"/>
      <w:sz w:val="24"/>
      <w:szCs w:val="24"/>
    </w:rPr>
  </w:style>
  <w:style w:type="character" w:styleId="Kommentarzeichen">
    <w:name w:val="annotation reference"/>
    <w:basedOn w:val="Absatz-Standardschriftart"/>
    <w:rsid w:val="00EB551F"/>
    <w:rPr>
      <w:sz w:val="16"/>
      <w:szCs w:val="16"/>
    </w:rPr>
  </w:style>
  <w:style w:type="paragraph" w:styleId="Kommentartext">
    <w:name w:val="annotation text"/>
    <w:basedOn w:val="Standard"/>
    <w:link w:val="KommentartextZchn"/>
    <w:rsid w:val="00EB551F"/>
    <w:rPr>
      <w:sz w:val="20"/>
    </w:rPr>
  </w:style>
  <w:style w:type="character" w:customStyle="1" w:styleId="KommentartextZchn">
    <w:name w:val="Kommentartext Zchn"/>
    <w:basedOn w:val="Absatz-Standardschriftart"/>
    <w:link w:val="Kommentartext"/>
    <w:rsid w:val="00EB551F"/>
    <w:rPr>
      <w:rFonts w:ascii="Arial" w:hAnsi="Arial"/>
    </w:rPr>
  </w:style>
  <w:style w:type="paragraph" w:styleId="Kommentarthema">
    <w:name w:val="annotation subject"/>
    <w:basedOn w:val="Kommentartext"/>
    <w:next w:val="Kommentartext"/>
    <w:link w:val="KommentarthemaZchn"/>
    <w:rsid w:val="00EB551F"/>
    <w:rPr>
      <w:b/>
      <w:bCs/>
    </w:rPr>
  </w:style>
  <w:style w:type="character" w:customStyle="1" w:styleId="KommentarthemaZchn">
    <w:name w:val="Kommentarthema Zchn"/>
    <w:basedOn w:val="KommentartextZchn"/>
    <w:link w:val="Kommentarthema"/>
    <w:rsid w:val="00EB551F"/>
    <w:rPr>
      <w:rFonts w:ascii="Arial" w:hAnsi="Arial"/>
      <w:b/>
      <w:bCs/>
    </w:rPr>
  </w:style>
  <w:style w:type="paragraph" w:styleId="berarbeitung">
    <w:name w:val="Revision"/>
    <w:hidden/>
    <w:uiPriority w:val="99"/>
    <w:semiHidden/>
    <w:rsid w:val="00EB551F"/>
    <w:rPr>
      <w:rFonts w:ascii="Arial" w:hAnsi="Arial"/>
      <w:sz w:val="22"/>
    </w:rPr>
  </w:style>
  <w:style w:type="paragraph" w:styleId="Listenabsatz">
    <w:name w:val="List Paragraph"/>
    <w:basedOn w:val="Standard"/>
    <w:uiPriority w:val="34"/>
    <w:qFormat/>
    <w:rsid w:val="00C90013"/>
    <w:pPr>
      <w:ind w:left="720"/>
      <w:contextualSpacing/>
    </w:pPr>
  </w:style>
  <w:style w:type="character" w:customStyle="1" w:styleId="viiyi">
    <w:name w:val="viiyi"/>
    <w:basedOn w:val="Absatz-Standardschriftart"/>
    <w:rsid w:val="0097539B"/>
  </w:style>
  <w:style w:type="character" w:customStyle="1" w:styleId="q4iawc">
    <w:name w:val="q4iawc"/>
    <w:basedOn w:val="Absatz-Standardschriftart"/>
    <w:rsid w:val="0097539B"/>
  </w:style>
  <w:style w:type="table" w:styleId="Gitternetztabelle1hell">
    <w:name w:val="Grid Table 1 Light"/>
    <w:basedOn w:val="NormaleTabelle"/>
    <w:uiPriority w:val="46"/>
    <w:rsid w:val="00DA6B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69600">
      <w:bodyDiv w:val="1"/>
      <w:marLeft w:val="0"/>
      <w:marRight w:val="0"/>
      <w:marTop w:val="0"/>
      <w:marBottom w:val="0"/>
      <w:divBdr>
        <w:top w:val="none" w:sz="0" w:space="0" w:color="auto"/>
        <w:left w:val="none" w:sz="0" w:space="0" w:color="auto"/>
        <w:bottom w:val="none" w:sz="0" w:space="0" w:color="auto"/>
        <w:right w:val="none" w:sz="0" w:space="0" w:color="auto"/>
      </w:divBdr>
      <w:divsChild>
        <w:div w:id="353849312">
          <w:marLeft w:val="0"/>
          <w:marRight w:val="0"/>
          <w:marTop w:val="0"/>
          <w:marBottom w:val="0"/>
          <w:divBdr>
            <w:top w:val="none" w:sz="0" w:space="0" w:color="auto"/>
            <w:left w:val="none" w:sz="0" w:space="0" w:color="auto"/>
            <w:bottom w:val="none" w:sz="0" w:space="0" w:color="auto"/>
            <w:right w:val="none" w:sz="0" w:space="0" w:color="auto"/>
          </w:divBdr>
          <w:divsChild>
            <w:div w:id="13138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zkf.de/arbeitsgruppe-molekulares-tumorboard-molekulare-medizin-molt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zkf.de/arbeitsgruppe-interdisziplinaere-einheit-fuer-fruehe-klinische-studien/" TargetMode="External"/><Relationship Id="rId4" Type="http://schemas.openxmlformats.org/officeDocument/2006/relationships/settings" Target="settings.xml"/><Relationship Id="rId9" Type="http://schemas.openxmlformats.org/officeDocument/2006/relationships/hyperlink" Target="https://bzkf.de/klinische-studiengruppe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izkf\&#220;berschrif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39DD-C52E-44B3-A04B-5DCC73FB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Überschrift.dot</Template>
  <TotalTime>0</TotalTime>
  <Pages>3</Pages>
  <Words>430</Words>
  <Characters>3298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Teilprojekt</vt:lpstr>
    </vt:vector>
  </TitlesOfParts>
  <Company>IZKF</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Teilprojekt</dc:title>
  <dc:creator>Dr. Gert Landauer</dc:creator>
  <cp:lastModifiedBy>Herrmann, Anne</cp:lastModifiedBy>
  <cp:revision>10</cp:revision>
  <cp:lastPrinted>2014-03-19T11:49:00Z</cp:lastPrinted>
  <dcterms:created xsi:type="dcterms:W3CDTF">2024-01-10T22:02:00Z</dcterms:created>
  <dcterms:modified xsi:type="dcterms:W3CDTF">2024-01-15T10:42:00Z</dcterms:modified>
</cp:coreProperties>
</file>